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bookmarkStart w:id="32" w:name="_GoBack"/>
      <w:bookmarkEnd w:id="32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47" w:wrap="auto" w:vAnchor="margin" w:hAnchor="text" w:x="1307" w:y="7833"/>
        <w:widowControl w:val="0"/>
        <w:autoSpaceDE w:val="0"/>
        <w:autoSpaceDN w:val="0"/>
        <w:spacing w:line="520" w:lineRule="exact"/>
        <w:rPr>
          <w:rFonts w:hAnsi="Calibri"/>
          <w:color w:val="000000"/>
          <w:sz w:val="52"/>
          <w:szCs w:val="22"/>
          <w:lang w:val="en-US" w:eastAsia="en-US" w:bidi="ar-SA"/>
        </w:rPr>
      </w:pPr>
      <w:r>
        <w:rPr>
          <w:rFonts w:ascii="宋体" w:hAnsi="Calibri"/>
          <w:color w:val="000000"/>
          <w:spacing w:val="2"/>
          <w:sz w:val="52"/>
          <w:szCs w:val="22"/>
          <w:lang w:val="en-US" w:eastAsia="en-US" w:bidi="ar-SA"/>
        </w:rPr>
        <w:t>2024</w:t>
      </w:r>
      <w:r>
        <w:rPr>
          <w:rFonts w:hAnsi="Calibri"/>
          <w:color w:val="000000"/>
          <w:sz w:val="5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2"/>
          <w:sz w:val="52"/>
          <w:szCs w:val="22"/>
          <w:lang w:val="en-US" w:eastAsia="en-US" w:bidi="ar-SA"/>
        </w:rPr>
        <w:t>年度南通市民主党派部门预算公开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1020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560" w:wrap="auto" w:vAnchor="margin" w:hAnchor="text" w:x="5136" w:y="1780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44"/>
          <w:szCs w:val="22"/>
          <w:lang w:val="en-US" w:eastAsia="en-US" w:bidi="ar-SA"/>
        </w:rPr>
        <w:t>目</w:t>
      </w:r>
      <w:r>
        <w:rPr>
          <w:rFonts w:hAnsiTheme="minorHAnsi" w:eastAsiaTheme="minorEastAsia" w:cstheme="minorBidi"/>
          <w:color w:val="000000"/>
          <w:spacing w:val="330"/>
          <w:sz w:val="44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44"/>
          <w:szCs w:val="22"/>
          <w:lang w:val="en-US" w:eastAsia="en-US" w:bidi="ar-SA"/>
        </w:rPr>
        <w:t>录</w:t>
      </w:r>
    </w:p>
    <w:p>
      <w:pPr>
        <w:framePr w:w="2970" w:wrap="auto" w:vAnchor="margin" w:hAnchor="text" w:x="1680" w:y="2689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第一部分</w:t>
      </w:r>
      <w:r>
        <w:rPr>
          <w:rFonts w:hAnsiTheme="minorHAnsi" w:eastAsiaTheme="minorEastAsia" w:cstheme="minorBidi"/>
          <w:color w:val="000000"/>
          <w:spacing w:val="8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部门概况</w:t>
      </w:r>
    </w:p>
    <w:p>
      <w:pPr>
        <w:framePr w:w="2160" w:wrap="auto" w:vAnchor="margin" w:hAnchor="text" w:x="1680" w:y="3229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一、主要职能</w:t>
      </w:r>
    </w:p>
    <w:p>
      <w:pPr>
        <w:framePr w:w="5760" w:wrap="auto" w:vAnchor="margin" w:hAnchor="text" w:x="1680" w:y="3768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二、部门机构设置及预算单位构成情况</w:t>
      </w:r>
    </w:p>
    <w:p>
      <w:pPr>
        <w:framePr w:w="5760" w:wrap="auto" w:vAnchor="margin" w:hAnchor="text" w:x="1680" w:y="3768"/>
        <w:widowControl w:val="0"/>
        <w:autoSpaceDE w:val="0"/>
        <w:autoSpaceDN w:val="0"/>
        <w:spacing w:before="219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三、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年度部门主要工作任务及目标</w:t>
      </w:r>
    </w:p>
    <w:p>
      <w:pPr>
        <w:framePr w:w="5760" w:wrap="auto" w:vAnchor="margin" w:hAnchor="text" w:x="1680" w:y="3768"/>
        <w:widowControl w:val="0"/>
        <w:autoSpaceDE w:val="0"/>
        <w:autoSpaceDN w:val="0"/>
        <w:spacing w:before="220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第二部分</w:t>
      </w:r>
      <w:r>
        <w:rPr>
          <w:rFonts w:hAnsiTheme="minorHAnsi" w:eastAsiaTheme="minorEastAsia" w:cstheme="minorBidi"/>
          <w:color w:val="000000"/>
          <w:spacing w:val="81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2024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年度部门预算表</w:t>
      </w:r>
    </w:p>
    <w:p>
      <w:pPr>
        <w:framePr w:w="5760" w:wrap="auto" w:vAnchor="margin" w:hAnchor="text" w:x="1680" w:y="3768"/>
        <w:widowControl w:val="0"/>
        <w:autoSpaceDE w:val="0"/>
        <w:autoSpaceDN w:val="0"/>
        <w:spacing w:before="219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一、收支总表</w:t>
      </w:r>
    </w:p>
    <w:p>
      <w:pPr>
        <w:framePr w:w="2160" w:wrap="auto" w:vAnchor="margin" w:hAnchor="text" w:x="1680" w:y="5926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二、收入总表</w:t>
      </w:r>
    </w:p>
    <w:p>
      <w:pPr>
        <w:framePr w:w="2160" w:wrap="auto" w:vAnchor="margin" w:hAnchor="text" w:x="1680" w:y="6466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三、支出总表</w:t>
      </w:r>
    </w:p>
    <w:p>
      <w:pPr>
        <w:framePr w:w="3440" w:wrap="auto" w:vAnchor="margin" w:hAnchor="text" w:x="1680" w:y="7005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四、财政拨款收支总表</w:t>
      </w:r>
    </w:p>
    <w:p>
      <w:pPr>
        <w:framePr w:w="5680" w:wrap="auto" w:vAnchor="margin" w:hAnchor="text" w:x="1680" w:y="7545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五、财政拨款支出表（功能科目）</w:t>
      </w:r>
    </w:p>
    <w:p>
      <w:pPr>
        <w:framePr w:w="5680" w:wrap="auto" w:vAnchor="margin" w:hAnchor="text" w:x="1680" w:y="7545"/>
        <w:widowControl w:val="0"/>
        <w:autoSpaceDE w:val="0"/>
        <w:autoSpaceDN w:val="0"/>
        <w:spacing w:before="219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六、财政拨款基本支出表（经济科目）</w:t>
      </w:r>
    </w:p>
    <w:p>
      <w:pPr>
        <w:framePr w:w="5680" w:wrap="auto" w:vAnchor="margin" w:hAnchor="text" w:x="1680" w:y="7545"/>
        <w:widowControl w:val="0"/>
        <w:autoSpaceDE w:val="0"/>
        <w:autoSpaceDN w:val="0"/>
        <w:spacing w:before="220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七、一般公共预算支出表</w:t>
      </w:r>
    </w:p>
    <w:p>
      <w:pPr>
        <w:framePr w:w="8240" w:wrap="auto" w:vAnchor="margin" w:hAnchor="text" w:x="1680" w:y="9163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八、一般公共预算基本支出表</w:t>
      </w:r>
    </w:p>
    <w:p>
      <w:pPr>
        <w:framePr w:w="8240" w:wrap="auto" w:vAnchor="margin" w:hAnchor="text" w:x="1680" w:y="9163"/>
        <w:widowControl w:val="0"/>
        <w:autoSpaceDE w:val="0"/>
        <w:autoSpaceDN w:val="0"/>
        <w:spacing w:before="220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九、一般公共预算“三公”经费、会议费、培训费支出表</w:t>
      </w:r>
    </w:p>
    <w:p>
      <w:pPr>
        <w:framePr w:w="8240" w:wrap="auto" w:vAnchor="margin" w:hAnchor="text" w:x="1680" w:y="9163"/>
        <w:widowControl w:val="0"/>
        <w:autoSpaceDE w:val="0"/>
        <w:autoSpaceDN w:val="0"/>
        <w:spacing w:before="220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十、政府性基金预算支出表</w:t>
      </w:r>
    </w:p>
    <w:p>
      <w:pPr>
        <w:framePr w:w="6640" w:wrap="auto" w:vAnchor="margin" w:hAnchor="text" w:x="1680" w:y="1078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十一、国有资本经营预算支出预算表</w:t>
      </w:r>
    </w:p>
    <w:p>
      <w:pPr>
        <w:framePr w:w="6640" w:wrap="auto" w:vAnchor="margin" w:hAnchor="text" w:x="1680" w:y="10782"/>
        <w:widowControl w:val="0"/>
        <w:autoSpaceDE w:val="0"/>
        <w:autoSpaceDN w:val="0"/>
        <w:spacing w:before="219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十二、一般公共预算机关运行经费支出预算表</w:t>
      </w:r>
    </w:p>
    <w:p>
      <w:pPr>
        <w:framePr w:w="6640" w:wrap="auto" w:vAnchor="margin" w:hAnchor="text" w:x="1680" w:y="10782"/>
        <w:widowControl w:val="0"/>
        <w:autoSpaceDE w:val="0"/>
        <w:autoSpaceDN w:val="0"/>
        <w:spacing w:before="219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十三、政府采购支出表</w:t>
      </w:r>
    </w:p>
    <w:p>
      <w:pPr>
        <w:framePr w:w="5377" w:wrap="auto" w:vAnchor="margin" w:hAnchor="text" w:x="1680" w:y="12400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第三部分</w:t>
      </w:r>
      <w:r>
        <w:rPr>
          <w:rFonts w:hAnsiTheme="minorHAnsi" w:eastAsiaTheme="minorEastAsia" w:cstheme="minorBidi"/>
          <w:color w:val="000000"/>
          <w:spacing w:val="81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2024</w:t>
      </w:r>
      <w:r>
        <w:rPr>
          <w:rFonts w:ascii="仿宋" w:hAnsi="仿宋" w:cs="仿宋" w:eastAsiaTheme="minorEastAsia"/>
          <w:color w:val="000000"/>
          <w:spacing w:val="1"/>
          <w:sz w:val="30"/>
          <w:szCs w:val="22"/>
          <w:lang w:val="en-US" w:eastAsia="en-US" w:bidi="ar-SA"/>
        </w:rPr>
        <w:t>年度部门预算情况说明</w:t>
      </w:r>
    </w:p>
    <w:p>
      <w:pPr>
        <w:framePr w:w="5377" w:wrap="auto" w:vAnchor="margin" w:hAnchor="text" w:x="1680" w:y="12400"/>
        <w:widowControl w:val="0"/>
        <w:autoSpaceDE w:val="0"/>
        <w:autoSpaceDN w:val="0"/>
        <w:spacing w:before="219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第四部分</w:t>
      </w:r>
      <w:r>
        <w:rPr>
          <w:rFonts w:hAnsiTheme="minorHAnsi" w:eastAsiaTheme="minorEastAsia" w:cstheme="minorBidi"/>
          <w:color w:val="000000"/>
          <w:spacing w:val="8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名词解释</w:t>
      </w:r>
    </w:p>
    <w:p>
      <w:pPr>
        <w:framePr w:w="690" w:wrap="auto" w:vAnchor="margin" w:hAnchor="text" w:x="5728" w:y="16335"/>
        <w:widowControl w:val="0"/>
        <w:autoSpaceDE w:val="0"/>
        <w:autoSpaceDN w:val="0"/>
        <w:spacing w:line="180" w:lineRule="exact"/>
        <w:rPr>
          <w:rFonts w:ascii="黑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黑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- 1 -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616585</wp:posOffset>
            </wp:positionH>
            <wp:positionV relativeFrom="page">
              <wp:posOffset>247650</wp:posOffset>
            </wp:positionV>
            <wp:extent cx="6327140" cy="38100"/>
            <wp:effectExtent l="0" t="0" r="165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" w:name="br1_1"/>
      <w:bookmarkEnd w:id="2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1020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3312" w:wrap="auto" w:vAnchor="margin" w:hAnchor="text" w:x="4165" w:y="1942"/>
        <w:widowControl w:val="0"/>
        <w:autoSpaceDE w:val="0"/>
        <w:autoSpaceDN w:val="0"/>
        <w:spacing w:line="360" w:lineRule="exact"/>
        <w:rPr>
          <w:rFonts w:hAnsiTheme="minorHAnsi" w:eastAsiaTheme="minorEastAsia" w:cstheme="minorBidi"/>
          <w:color w:val="000000"/>
          <w:sz w:val="36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6"/>
          <w:szCs w:val="22"/>
          <w:lang w:val="en-US" w:eastAsia="en-US" w:bidi="ar-SA"/>
        </w:rPr>
        <w:t>第一部分</w:t>
      </w:r>
      <w:r>
        <w:rPr>
          <w:rFonts w:hAnsiTheme="minorHAnsi" w:eastAsiaTheme="minorEastAsia" w:cstheme="minorBidi"/>
          <w:color w:val="000000"/>
          <w:spacing w:val="91"/>
          <w:sz w:val="36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"/>
          <w:sz w:val="36"/>
          <w:szCs w:val="22"/>
          <w:lang w:val="en-US" w:eastAsia="en-US" w:bidi="ar-SA"/>
        </w:rPr>
        <w:t>部门概况</w:t>
      </w:r>
    </w:p>
    <w:p>
      <w:pPr>
        <w:framePr w:w="2166" w:wrap="auto" w:vAnchor="margin" w:hAnchor="text" w:x="2118" w:y="2708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一、主要职能</w:t>
      </w:r>
    </w:p>
    <w:p>
      <w:pPr>
        <w:framePr w:w="9163" w:wrap="auto" w:vAnchor="margin" w:hAnchor="text" w:x="1460" w:y="3331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1.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履行参政议政职能。围绕中共南通市委、市政府中心工</w:t>
      </w:r>
    </w:p>
    <w:p>
      <w:pPr>
        <w:framePr w:w="9163" w:wrap="auto" w:vAnchor="margin" w:hAnchor="text" w:x="1460" w:y="3331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作及群众关心的热点问题开展深入细致调察研究，通过调研报</w:t>
      </w:r>
    </w:p>
    <w:p>
      <w:pPr>
        <w:framePr w:w="9163" w:wrap="auto" w:vAnchor="margin" w:hAnchor="text" w:x="1460" w:y="3331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告、提案、信息等渠道积极建言献策。</w:t>
      </w:r>
    </w:p>
    <w:p>
      <w:pPr>
        <w:framePr w:w="9163" w:wrap="auto" w:vAnchor="margin" w:hAnchor="text" w:x="1460" w:y="5198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2.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履行民主监督职能。通过各党派人大代表、政协委员、</w:t>
      </w:r>
    </w:p>
    <w:p>
      <w:pPr>
        <w:framePr w:w="9163" w:wrap="auto" w:vAnchor="margin" w:hAnchor="text" w:x="1460" w:y="519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4"/>
          <w:sz w:val="32"/>
          <w:szCs w:val="22"/>
          <w:lang w:val="en-US" w:eastAsia="en-US" w:bidi="ar-SA"/>
        </w:rPr>
        <w:t>特约人员广泛联系社会各界人士，加强政府与人民群众的联</w:t>
      </w:r>
    </w:p>
    <w:p>
      <w:pPr>
        <w:framePr w:w="9163" w:wrap="auto" w:vAnchor="margin" w:hAnchor="text" w:x="1460" w:y="519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系，及时掌握社情舆情，反映人民群众的意见、建议和诉求，</w:t>
      </w:r>
    </w:p>
    <w:p>
      <w:pPr>
        <w:framePr w:w="9163" w:wrap="auto" w:vAnchor="margin" w:hAnchor="text" w:x="1460" w:y="519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为改革发展稳定创造良好的社会环境。</w:t>
      </w:r>
    </w:p>
    <w:p>
      <w:pPr>
        <w:framePr w:w="9163" w:wrap="auto" w:vAnchor="margin" w:hAnchor="text" w:x="1460" w:y="7688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3.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加强与中共党委（统战部）、政府、政协等有关部门的</w:t>
      </w:r>
    </w:p>
    <w:p>
      <w:pPr>
        <w:framePr w:w="9163" w:wrap="auto" w:vAnchor="margin" w:hAnchor="text" w:x="1460" w:y="768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联系；加强与本党派系统内部以及兄弟党派间的联系；加强与</w:t>
      </w:r>
    </w:p>
    <w:p>
      <w:pPr>
        <w:framePr w:w="9163" w:wrap="auto" w:vAnchor="margin" w:hAnchor="text" w:x="1460" w:y="768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各级组织所在党政机构的联系。</w:t>
      </w:r>
    </w:p>
    <w:p>
      <w:pPr>
        <w:framePr w:w="9163" w:wrap="auto" w:vAnchor="margin" w:hAnchor="text" w:x="1460" w:y="9556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4.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加强与基层组织的联系并指导开展活动；引导党派成员</w:t>
      </w:r>
    </w:p>
    <w:p>
      <w:pPr>
        <w:framePr w:w="9163" w:wrap="auto" w:vAnchor="margin" w:hAnchor="text" w:x="1460" w:y="9556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学习、贯彻党和国家的方针政策，立足本职、爱岗敬业，围绕</w:t>
      </w:r>
    </w:p>
    <w:p>
      <w:pPr>
        <w:framePr w:w="9163" w:wrap="auto" w:vAnchor="margin" w:hAnchor="text" w:x="1460" w:y="9556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所在单位的中心任务献计出力，当好中国特色社会主义事业建</w:t>
      </w:r>
    </w:p>
    <w:p>
      <w:pPr>
        <w:framePr w:w="9163" w:wrap="auto" w:vAnchor="margin" w:hAnchor="text" w:x="1460" w:y="9556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设者。</w:t>
      </w:r>
    </w:p>
    <w:p>
      <w:pPr>
        <w:framePr w:w="9163" w:wrap="auto" w:vAnchor="margin" w:hAnchor="text" w:x="1460" w:y="12046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5.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根据各级组织要求，组织开展党派成员各项培训工作。</w:t>
      </w:r>
    </w:p>
    <w:p>
      <w:pPr>
        <w:framePr w:w="9163" w:wrap="auto" w:vAnchor="margin" w:hAnchor="text" w:x="1460" w:y="12046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做好组织发展工作，发现、推荐人才，根据要求做好相关人事</w:t>
      </w:r>
    </w:p>
    <w:p>
      <w:pPr>
        <w:framePr w:w="9163" w:wrap="auto" w:vAnchor="margin" w:hAnchor="text" w:x="1460" w:y="12046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考察考核工作。</w:t>
      </w:r>
    </w:p>
    <w:p>
      <w:pPr>
        <w:framePr w:w="9163" w:wrap="auto" w:vAnchor="margin" w:hAnchor="text" w:x="1460" w:y="13913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6.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关注党派成员思想动态，反映成员意见和合理诉求，维</w:t>
      </w:r>
    </w:p>
    <w:p>
      <w:pPr>
        <w:framePr w:w="9163" w:wrap="auto" w:vAnchor="margin" w:hAnchor="text" w:x="1460" w:y="13913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护成员合法权益。</w:t>
      </w:r>
    </w:p>
    <w:p>
      <w:pPr>
        <w:framePr w:w="8505" w:wrap="auto" w:vAnchor="margin" w:hAnchor="text" w:x="2118" w:y="15158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7.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做好机关内部管理工作，加强机关作风建设，努力提升</w:t>
      </w:r>
    </w:p>
    <w:p>
      <w:pPr>
        <w:framePr w:w="690" w:wrap="auto" w:vAnchor="margin" w:hAnchor="text" w:x="5728" w:y="16335"/>
        <w:widowControl w:val="0"/>
        <w:autoSpaceDE w:val="0"/>
        <w:autoSpaceDN w:val="0"/>
        <w:spacing w:line="180" w:lineRule="exact"/>
        <w:rPr>
          <w:rFonts w:ascii="黑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黑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- 2 -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616585</wp:posOffset>
            </wp:positionH>
            <wp:positionV relativeFrom="page">
              <wp:posOffset>247650</wp:posOffset>
            </wp:positionV>
            <wp:extent cx="6327140" cy="38100"/>
            <wp:effectExtent l="0" t="0" r="1651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3" w:name="br1_2"/>
      <w:bookmarkEnd w:id="3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1020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840" w:wrap="auto" w:vAnchor="margin" w:hAnchor="text" w:x="1460" w:y="16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机关绩效。</w:t>
      </w:r>
    </w:p>
    <w:p>
      <w:pPr>
        <w:framePr w:w="9163" w:wrap="auto" w:vAnchor="margin" w:hAnchor="text" w:x="1460" w:y="2234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8.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做好宣传工作，编辑各党派《简讯》，建设和维护各党</w:t>
      </w:r>
    </w:p>
    <w:p>
      <w:pPr>
        <w:framePr w:w="9163" w:wrap="auto" w:vAnchor="margin" w:hAnchor="text" w:x="1460" w:y="223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派网站。</w:t>
      </w:r>
    </w:p>
    <w:p>
      <w:pPr>
        <w:framePr w:w="9163" w:wrap="auto" w:vAnchor="margin" w:hAnchor="text" w:x="1460" w:y="2234"/>
        <w:widowControl w:val="0"/>
        <w:autoSpaceDE w:val="0"/>
        <w:autoSpaceDN w:val="0"/>
        <w:spacing w:before="302"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9.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发挥党派成员的优势，开展形式多样的社会服务活动。</w:t>
      </w:r>
    </w:p>
    <w:p>
      <w:pPr>
        <w:framePr w:w="4560" w:wrap="auto" w:vAnchor="margin" w:hAnchor="text" w:x="2118" w:y="410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10.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完成上级交办的其它任务。</w:t>
      </w:r>
    </w:p>
    <w:p>
      <w:pPr>
        <w:framePr w:w="5700" w:wrap="auto" w:vAnchor="margin" w:hAnchor="text" w:x="2118" w:y="4724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二、部门机构设置及预算单位构成情况</w:t>
      </w:r>
    </w:p>
    <w:p>
      <w:pPr>
        <w:framePr w:w="9163" w:wrap="auto" w:vAnchor="margin" w:hAnchor="text" w:x="1460" w:y="5347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1.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根据部门职责分工，本部门内设机构包括：办公室、组</w:t>
      </w:r>
    </w:p>
    <w:p>
      <w:pPr>
        <w:framePr w:w="9163" w:wrap="auto" w:vAnchor="margin" w:hAnchor="text" w:x="1460" w:y="5347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织部和宣传部。本部门无下属单位。</w:t>
      </w:r>
    </w:p>
    <w:p>
      <w:pPr>
        <w:framePr w:w="9163" w:wrap="auto" w:vAnchor="margin" w:hAnchor="text" w:x="1460" w:y="6592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2.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从预算单位构成看，纳入本部门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年部门汇总预算编</w:t>
      </w:r>
    </w:p>
    <w:p>
      <w:pPr>
        <w:framePr w:w="9163" w:wrap="auto" w:vAnchor="margin" w:hAnchor="text" w:x="1460" w:y="659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制范围的预算单位共计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家，具体包括：南通市民主党派（本</w:t>
      </w:r>
    </w:p>
    <w:p>
      <w:pPr>
        <w:framePr w:w="9163" w:wrap="auto" w:vAnchor="margin" w:hAnchor="text" w:x="1460" w:y="659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级）。</w:t>
      </w:r>
    </w:p>
    <w:p>
      <w:pPr>
        <w:framePr w:w="5783" w:wrap="auto" w:vAnchor="margin" w:hAnchor="text" w:x="2118" w:y="8459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三、</w:t>
      </w:r>
      <w:r>
        <w:rPr>
          <w:rFonts w:ascii="仿宋" w:hAnsiTheme="minorHAns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年度部门主要工作任务及目标</w:t>
      </w:r>
    </w:p>
    <w:p>
      <w:pPr>
        <w:framePr w:w="9163" w:wrap="auto" w:vAnchor="margin" w:hAnchor="text" w:x="1460" w:y="9082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年是中华人民共和国成立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75</w:t>
      </w:r>
      <w:r>
        <w:rPr>
          <w:rFonts w:hAnsiTheme="minorHAns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周年，是中国共产党领导</w:t>
      </w:r>
    </w:p>
    <w:p>
      <w:pPr>
        <w:framePr w:w="9163" w:wrap="auto" w:vAnchor="margin" w:hAnchor="text" w:x="1460" w:y="908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的多党合作和政治协商制度确定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75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周年，也是南通成为全国首</w:t>
      </w:r>
    </w:p>
    <w:p>
      <w:pPr>
        <w:framePr w:w="9163" w:wrap="auto" w:vAnchor="margin" w:hAnchor="text" w:x="1460" w:y="908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批沿海开放城市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40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周年。我们要进一步提高政治站位，紧紧围</w:t>
      </w:r>
    </w:p>
    <w:p>
      <w:pPr>
        <w:framePr w:w="9163" w:wrap="auto" w:vAnchor="margin" w:hAnchor="text" w:x="1460" w:y="908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绕习近平总书记对江苏提出“四个走在前</w:t>
      </w:r>
      <w:r>
        <w:rPr>
          <w:rFonts w:ascii="仿宋" w:hAnsi="仿宋" w:cs="仿宋" w:eastAsiaTheme="minorEastAsia"/>
          <w:color w:val="000000"/>
          <w:spacing w:val="6"/>
          <w:sz w:val="32"/>
          <w:szCs w:val="22"/>
          <w:lang w:val="en-US" w:eastAsia="en-US" w:bidi="ar-SA"/>
        </w:rPr>
        <w:t>”“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四个新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”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的重大</w:t>
      </w:r>
    </w:p>
    <w:p>
      <w:pPr>
        <w:framePr w:w="9163" w:wrap="auto" w:vAnchor="margin" w:hAnchor="text" w:x="1460" w:y="908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任务，切实把中心所在、大局所需和党派所长结合起来，加快</w:t>
      </w:r>
    </w:p>
    <w:p>
      <w:pPr>
        <w:framePr w:w="9163" w:wrap="auto" w:vAnchor="margin" w:hAnchor="text" w:x="1460" w:y="908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推动集智聚力机制的进一步完善和主界别优势的更好发挥，推</w:t>
      </w:r>
    </w:p>
    <w:p>
      <w:pPr>
        <w:framePr w:w="9163" w:wrap="auto" w:vAnchor="margin" w:hAnchor="text" w:x="1460" w:y="908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动南通民主党派各项工作再上新台阶。</w:t>
      </w:r>
    </w:p>
    <w:p>
      <w:pPr>
        <w:framePr w:w="6320" w:wrap="auto" w:vAnchor="margin" w:hAnchor="text" w:x="2118" w:y="13439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一、以主题教育为统领，强化思想政治引领</w:t>
      </w:r>
    </w:p>
    <w:p>
      <w:pPr>
        <w:framePr w:w="9163" w:wrap="auto" w:vAnchor="margin" w:hAnchor="text" w:x="1460" w:y="14062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深入学习习近平新时代中国特色社会主义思想。把学习习</w:t>
      </w:r>
    </w:p>
    <w:p>
      <w:pPr>
        <w:framePr w:w="9163" w:wrap="auto" w:vAnchor="margin" w:hAnchor="text" w:x="1460" w:y="1406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近平新时代中国特色社会主义思想当作首要政治任务，思想教</w:t>
      </w:r>
    </w:p>
    <w:p>
      <w:pPr>
        <w:framePr w:w="9163" w:wrap="auto" w:vAnchor="margin" w:hAnchor="text" w:x="1460" w:y="1406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育一着不让，加强组织领导，在学通弄懂做实上下功夫，持之</w:t>
      </w:r>
    </w:p>
    <w:p>
      <w:pPr>
        <w:framePr w:w="690" w:wrap="auto" w:vAnchor="margin" w:hAnchor="text" w:x="5728" w:y="16335"/>
        <w:widowControl w:val="0"/>
        <w:autoSpaceDE w:val="0"/>
        <w:autoSpaceDN w:val="0"/>
        <w:spacing w:line="180" w:lineRule="exact"/>
        <w:rPr>
          <w:rFonts w:ascii="黑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黑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- 3 -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616585</wp:posOffset>
            </wp:positionH>
            <wp:positionV relativeFrom="page">
              <wp:posOffset>247650</wp:posOffset>
            </wp:positionV>
            <wp:extent cx="6327140" cy="38100"/>
            <wp:effectExtent l="0" t="0" r="1651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4" w:name="br1_3"/>
      <w:bookmarkEnd w:id="4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1020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以恒抓好理论中心组学习。结合党员思想实际，开展专题报告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会、心得体会交流、知识竞赛、现场观摩等形式多样的活动，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不断增强坚定拥护</w:t>
      </w:r>
      <w:r>
        <w:rPr>
          <w:rFonts w:ascii="仿宋" w:hAnsi="仿宋" w:cs="仿宋" w:eastAsiaTheme="minorEastAsia"/>
          <w:color w:val="000000"/>
          <w:spacing w:val="20"/>
          <w:sz w:val="32"/>
          <w:szCs w:val="22"/>
          <w:lang w:val="en-US" w:eastAsia="en-US" w:bidi="ar-SA"/>
        </w:rPr>
        <w:t>“</w:t>
      </w: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两个确立</w:t>
      </w:r>
      <w:r>
        <w:rPr>
          <w:rFonts w:ascii="仿宋" w:hAnsi="仿宋" w:cs="仿宋" w:eastAsiaTheme="minorEastAsia"/>
          <w:color w:val="000000"/>
          <w:spacing w:val="20"/>
          <w:sz w:val="32"/>
          <w:szCs w:val="22"/>
          <w:lang w:val="en-US" w:eastAsia="en-US" w:bidi="ar-SA"/>
        </w:rPr>
        <w:t>”</w:t>
      </w: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、坚定做到</w:t>
      </w:r>
      <w:r>
        <w:rPr>
          <w:rFonts w:ascii="仿宋" w:hAnsi="仿宋" w:cs="仿宋" w:eastAsiaTheme="minorEastAsia"/>
          <w:color w:val="000000"/>
          <w:spacing w:val="20"/>
          <w:sz w:val="32"/>
          <w:szCs w:val="22"/>
          <w:lang w:val="en-US" w:eastAsia="en-US" w:bidi="ar-SA"/>
        </w:rPr>
        <w:t>“</w:t>
      </w: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两个维护</w:t>
      </w:r>
      <w:r>
        <w:rPr>
          <w:rFonts w:ascii="仿宋" w:hAnsi="仿宋" w:cs="仿宋" w:eastAsiaTheme="minorEastAsia"/>
          <w:color w:val="000000"/>
          <w:spacing w:val="20"/>
          <w:sz w:val="32"/>
          <w:szCs w:val="22"/>
          <w:lang w:val="en-US" w:eastAsia="en-US" w:bidi="ar-SA"/>
        </w:rPr>
        <w:t>”</w:t>
      </w:r>
      <w:r>
        <w:rPr>
          <w:rFonts w:ascii="仿宋" w:hAnsi="仿宋" w:cs="仿宋" w:eastAsiaTheme="minorEastAsia"/>
          <w:color w:val="000000"/>
          <w:spacing w:val="9"/>
          <w:sz w:val="32"/>
          <w:szCs w:val="22"/>
          <w:lang w:val="en-US" w:eastAsia="en-US" w:bidi="ar-SA"/>
        </w:rPr>
        <w:t>的思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想自觉、政治自觉、行动自觉。扎实推进主题教育。根据各党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派中央、江苏省委会部署，继续深入开展主题教育，做好总结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工作。讲好党派故事，传播积极上进正能量。举办现场观摩活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动和艺术作品展，形成活动特色。构建大宣传格局。围绕新中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国成立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75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周年、中国共产党领导的多党合作和政治协商制度确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立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75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周年，加强理论研究和党史研究工作，将理论研究与实际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工作相结合，努力推出一批理论研究新成果。加强基层支部宣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传骨干的培养，提高党务宣传工作水平。加快宣传工作的信息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化建设，健全稿件报送、审核、反馈工作制度。加强信息安全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和意识形态工作，有针对性地开展移动互联网时代的思想政治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教育工作。</w:t>
      </w:r>
    </w:p>
    <w:p>
      <w:pPr>
        <w:framePr w:w="6320" w:wrap="auto" w:vAnchor="margin" w:hAnchor="text" w:x="2118" w:y="10327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二、以队伍建设为重点，夯实组织发展根基</w:t>
      </w:r>
    </w:p>
    <w:p>
      <w:pPr>
        <w:framePr w:w="9163" w:wrap="auto" w:vAnchor="margin" w:hAnchor="text" w:x="1460" w:y="10949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做好基层组织换届工作。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年是基层组织换届年，争取</w:t>
      </w:r>
    </w:p>
    <w:p>
      <w:pPr>
        <w:framePr w:w="9163" w:wrap="auto" w:vAnchor="margin" w:hAnchor="text" w:x="1460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在上半年完成各基层支部的换届工作，通过班子的调整来促进</w:t>
      </w:r>
    </w:p>
    <w:p>
      <w:pPr>
        <w:framePr w:w="9163" w:wrap="auto" w:vAnchor="margin" w:hAnchor="text" w:x="1460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基层组织的活力。举行基层支部负责人专题研讨会，交流新形</w:t>
      </w:r>
    </w:p>
    <w:p>
      <w:pPr>
        <w:framePr w:w="9163" w:wrap="auto" w:vAnchor="margin" w:hAnchor="text" w:x="1460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势下保持组织活力和增强组织凝聚力的有效举措，为建立新时</w:t>
      </w:r>
    </w:p>
    <w:p>
      <w:pPr>
        <w:framePr w:w="9163" w:wrap="auto" w:vAnchor="margin" w:hAnchor="text" w:x="1460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期基层组织建设的长效机制进行有益探索。领导班子成员要贯</w:t>
      </w:r>
    </w:p>
    <w:p>
      <w:pPr>
        <w:framePr w:w="9163" w:wrap="auto" w:vAnchor="margin" w:hAnchor="text" w:x="1460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彻落实基层组织联系制度，开展走访基层支部活动，加强基层</w:t>
      </w:r>
    </w:p>
    <w:p>
      <w:pPr>
        <w:framePr w:w="9163" w:wrap="auto" w:vAnchor="margin" w:hAnchor="text" w:x="1460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党务工作调研，帮助解决基层实际困难。进一步完善基层组织</w:t>
      </w:r>
    </w:p>
    <w:p>
      <w:pPr>
        <w:framePr w:w="9163" w:wrap="auto" w:vAnchor="margin" w:hAnchor="text" w:x="1460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年度考评制度，提高基层组织考核的科学化水平。加强人才队</w:t>
      </w:r>
    </w:p>
    <w:p>
      <w:pPr>
        <w:framePr w:w="690" w:wrap="auto" w:vAnchor="margin" w:hAnchor="text" w:x="5728" w:y="16335"/>
        <w:widowControl w:val="0"/>
        <w:autoSpaceDE w:val="0"/>
        <w:autoSpaceDN w:val="0"/>
        <w:spacing w:line="180" w:lineRule="exact"/>
        <w:rPr>
          <w:rFonts w:ascii="黑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黑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- 4 -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616585</wp:posOffset>
            </wp:positionH>
            <wp:positionV relativeFrom="page">
              <wp:posOffset>247650</wp:posOffset>
            </wp:positionV>
            <wp:extent cx="6327140" cy="38100"/>
            <wp:effectExtent l="0" t="0" r="1651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5" w:name="br1_4"/>
      <w:bookmarkEnd w:id="5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1020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伍建设。加强对代表性人士的发现、培养、使用和管理，提升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代表性和影响力。做好后备干部教育培养和推荐使用工作。多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层次有针对性地开展好市委委员、专委会委员、基层组织负责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人的分类培训工作，切实提升政治把握能力、参政议政能力、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组织领导能力、合作共事能力。调整优化专门工作委员会设置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和人员配备，为社会服务工作提质增效提供有力支撑。健全市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4"/>
          <w:sz w:val="32"/>
          <w:szCs w:val="22"/>
          <w:lang w:val="en-US" w:eastAsia="en-US" w:bidi="ar-SA"/>
        </w:rPr>
        <w:t>委委员履职考核工作，强化骨干引领作用。加强内部监督工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作。严守规定发展党员。正确处理党员数量与质量、界别特色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与有利于工作、代表性与年轻化等方面的关系，努力提高党员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队伍的整体素质。持续加快新主界别党员发展步伐，，进一步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4"/>
          <w:sz w:val="32"/>
          <w:szCs w:val="22"/>
          <w:lang w:val="en-US" w:eastAsia="en-US" w:bidi="ar-SA"/>
        </w:rPr>
        <w:t>优化党员结构。提升机关建设水平。积极推进机关工作规范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化、信息化、效能化，不断提升机关服务质量。加强培训，着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力打造开口能说、提笔能写、遇事能干的机关干部队伍。健全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4"/>
          <w:sz w:val="32"/>
          <w:szCs w:val="22"/>
          <w:lang w:val="en-US" w:eastAsia="en-US" w:bidi="ar-SA"/>
        </w:rPr>
        <w:t>规章制度，严格执行制度，机关工作做到有章可循、合规办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4"/>
          <w:sz w:val="32"/>
          <w:szCs w:val="22"/>
          <w:lang w:val="en-US" w:eastAsia="en-US" w:bidi="ar-SA"/>
        </w:rPr>
        <w:t>事，促进工作进一步规范。强化机关作风建设，形成敢于负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责、勇于担当、狠抓落实的工作作风。</w:t>
      </w:r>
    </w:p>
    <w:p>
      <w:pPr>
        <w:framePr w:w="6960" w:wrap="auto" w:vAnchor="margin" w:hAnchor="text" w:x="2118" w:y="1157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三、以履职能力建设为抓手，提高参政议政质量</w:t>
      </w:r>
    </w:p>
    <w:p>
      <w:pPr>
        <w:framePr w:w="9163" w:wrap="auto" w:vAnchor="margin" w:hAnchor="text" w:x="1460" w:y="12194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健全工作机制。根据新形势，进一步完善课题管理、联合</w:t>
      </w:r>
    </w:p>
    <w:p>
      <w:pPr>
        <w:framePr w:w="9163" w:wrap="auto" w:vAnchor="margin" w:hAnchor="text" w:x="1460" w:y="1219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调研、奖励激励等一系列工作制度和运行机制，促进调研成果</w:t>
      </w:r>
    </w:p>
    <w:p>
      <w:pPr>
        <w:framePr w:w="9163" w:wrap="auto" w:vAnchor="margin" w:hAnchor="text" w:x="1460" w:y="1219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的有效转化。加强咨政平台建设，举行年度课题成果论坛，展</w:t>
      </w:r>
    </w:p>
    <w:p>
      <w:pPr>
        <w:framePr w:w="9163" w:wrap="auto" w:vAnchor="margin" w:hAnchor="text" w:x="1460" w:y="1219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示参政议政成果。充分整合资源，加强外部协作，与政府职能</w:t>
      </w:r>
    </w:p>
    <w:p>
      <w:pPr>
        <w:framePr w:w="9163" w:wrap="auto" w:vAnchor="margin" w:hAnchor="text" w:x="1460" w:y="1219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部门和高等院校、研究机构加强联系与合作，共同开展课题研</w:t>
      </w:r>
    </w:p>
    <w:p>
      <w:pPr>
        <w:framePr w:w="9163" w:wrap="auto" w:vAnchor="margin" w:hAnchor="text" w:x="1460" w:y="1219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究，提高咨政建言质量。提高调研质量。围绕市委市政府中心</w:t>
      </w:r>
    </w:p>
    <w:p>
      <w:pPr>
        <w:framePr w:w="690" w:wrap="auto" w:vAnchor="margin" w:hAnchor="text" w:x="5728" w:y="16335"/>
        <w:widowControl w:val="0"/>
        <w:autoSpaceDE w:val="0"/>
        <w:autoSpaceDN w:val="0"/>
        <w:spacing w:line="180" w:lineRule="exact"/>
        <w:rPr>
          <w:rFonts w:ascii="黑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黑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- 5 -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616585</wp:posOffset>
            </wp:positionH>
            <wp:positionV relativeFrom="page">
              <wp:posOffset>247650</wp:posOffset>
            </wp:positionV>
            <wp:extent cx="6327140" cy="38100"/>
            <wp:effectExtent l="0" t="0" r="1651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6" w:name="br1_5"/>
      <w:bookmarkEnd w:id="6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1020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工作和重点工作精准履职，聚焦高质量发展，聚焦中国式现代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化南通新实践，继续保持在重点研究领域的特色优势，开展多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层次、多维度的调查研究，努力形成高质量建言成果。搭建好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调研团队，继续做好中共南通市委交办的课题、积极参与各党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派省委会课题招标和联合调研征文活动，多出参政议政精品，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向“两会”提交高质量的建言献策发言和集体提案。加强信息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工作。健全信息员网络，通过培训班、专题约稿等形式，培养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人才、发现人才，建立一支能力强、反应快的信息员队伍。围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绕全国政协信息要点和统战信息重点，精心组织信息稿件，提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高采用率。拓宽信息采集渠道，针对党员专业突出、业务能力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4"/>
          <w:sz w:val="32"/>
          <w:szCs w:val="22"/>
          <w:lang w:val="en-US" w:eastAsia="en-US" w:bidi="ar-SA"/>
        </w:rPr>
        <w:t>强的特点，定期向信息骨干约稿，把信息工作作为一项常态</w:t>
      </w:r>
    </w:p>
    <w:p>
      <w:pPr>
        <w:framePr w:w="9163" w:wrap="auto" w:vAnchor="margin" w:hAnchor="text" w:x="1460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性、基础性的工作抓紧抓好。</w:t>
      </w:r>
    </w:p>
    <w:p>
      <w:pPr>
        <w:framePr w:w="6320" w:wrap="auto" w:vAnchor="margin" w:hAnchor="text" w:x="2118" w:y="908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四、以品牌建设为突破，提升社会服务实效</w:t>
      </w:r>
    </w:p>
    <w:p>
      <w:pPr>
        <w:framePr w:w="9163" w:wrap="auto" w:vAnchor="margin" w:hAnchor="text" w:x="1460" w:y="9704"/>
        <w:widowControl w:val="0"/>
        <w:autoSpaceDE w:val="0"/>
        <w:autoSpaceDN w:val="0"/>
        <w:spacing w:line="320" w:lineRule="exact"/>
        <w:ind w:left="658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全面贯彻落实各党派中央助力发展计划，进一步融入各党</w:t>
      </w:r>
    </w:p>
    <w:p>
      <w:pPr>
        <w:framePr w:w="9163" w:wrap="auto" w:vAnchor="margin" w:hAnchor="text" w:x="1460" w:y="970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派中央帮扶工作体系，做好结对帮扶工作。积极开展“农村教</w:t>
      </w:r>
    </w:p>
    <w:p>
      <w:pPr>
        <w:framePr w:w="9163" w:wrap="auto" w:vAnchor="margin" w:hAnchor="text" w:x="1460" w:y="970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育</w:t>
      </w:r>
      <w:r>
        <w:rPr>
          <w:rFonts w:hAnsiTheme="minorHAnsi" w:eastAsiaTheme="minorEastAsia" w:cstheme="minorBidi"/>
          <w:color w:val="000000"/>
          <w:spacing w:val="-1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烛</w:t>
      </w:r>
      <w:r>
        <w:rPr>
          <w:rFonts w:hAnsiTheme="minorHAnsi" w:eastAsiaTheme="minorEastAsia" w:cstheme="minorBidi"/>
          <w:color w:val="000000"/>
          <w:spacing w:val="-1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光</w:t>
      </w:r>
      <w:r>
        <w:rPr>
          <w:rFonts w:hAnsiTheme="minorHAnsi" w:eastAsiaTheme="minorEastAsia" w:cstheme="minorBidi"/>
          <w:color w:val="000000"/>
          <w:spacing w:val="-1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行</w:t>
      </w:r>
      <w:r>
        <w:rPr>
          <w:rFonts w:hAnsiTheme="minorHAnsi" w:eastAsiaTheme="minorEastAsia" w:cstheme="minorBidi"/>
          <w:color w:val="000000"/>
          <w:spacing w:val="-1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动</w:t>
      </w:r>
      <w:r>
        <w:rPr>
          <w:rFonts w:hAnsiTheme="minorHAnsi" w:eastAsiaTheme="minorEastAsia" w:cstheme="minorBidi"/>
          <w:color w:val="000000"/>
          <w:spacing w:val="-1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”“</w:t>
      </w:r>
      <w:r>
        <w:rPr>
          <w:rFonts w:hAnsiTheme="minorHAnsi" w:eastAsiaTheme="minorEastAsia" w:cstheme="minorBidi"/>
          <w:color w:val="000000"/>
          <w:spacing w:val="-1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思</w:t>
      </w:r>
      <w:r>
        <w:rPr>
          <w:rFonts w:hAnsiTheme="minorHAnsi" w:eastAsiaTheme="minorEastAsia" w:cstheme="minorBidi"/>
          <w:color w:val="000000"/>
          <w:spacing w:val="-1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源</w:t>
      </w:r>
      <w:r>
        <w:rPr>
          <w:rFonts w:hAnsiTheme="minorHAnsi" w:eastAsiaTheme="minorEastAsia" w:cstheme="minorBidi"/>
          <w:color w:val="000000"/>
          <w:spacing w:val="-1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工</w:t>
      </w:r>
      <w:r>
        <w:rPr>
          <w:rFonts w:hAnsiTheme="minorHAnsi" w:eastAsiaTheme="minorEastAsia" w:cstheme="minorBidi"/>
          <w:color w:val="000000"/>
          <w:spacing w:val="-1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程</w:t>
      </w:r>
      <w:r>
        <w:rPr>
          <w:rFonts w:hAnsiTheme="minorHAnsi" w:eastAsiaTheme="minorEastAsia" w:cstheme="minorBidi"/>
          <w:color w:val="000000"/>
          <w:spacing w:val="-1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——生</w:t>
      </w:r>
      <w:r>
        <w:rPr>
          <w:rFonts w:hAnsiTheme="minorHAnsi" w:eastAsiaTheme="minorEastAsia" w:cstheme="minorBidi"/>
          <w:color w:val="000000"/>
          <w:spacing w:val="-1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育</w:t>
      </w:r>
      <w:r>
        <w:rPr>
          <w:rFonts w:hAnsiTheme="minorHAnsi" w:eastAsiaTheme="minorEastAsia" w:cstheme="minorBidi"/>
          <w:color w:val="000000"/>
          <w:spacing w:val="-1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关</w:t>
      </w:r>
      <w:r>
        <w:rPr>
          <w:rFonts w:hAnsiTheme="minorHAnsi" w:eastAsiaTheme="minorEastAsia" w:cstheme="minorBidi"/>
          <w:color w:val="000000"/>
          <w:spacing w:val="-1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怀</w:t>
      </w:r>
      <w:r>
        <w:rPr>
          <w:rFonts w:hAnsiTheme="minorHAnsi" w:eastAsiaTheme="minorEastAsia" w:cstheme="minorBidi"/>
          <w:color w:val="000000"/>
          <w:spacing w:val="-1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行</w:t>
      </w:r>
      <w:r>
        <w:rPr>
          <w:rFonts w:hAnsiTheme="minorHAnsi" w:eastAsiaTheme="minorEastAsia" w:cstheme="minorBidi"/>
          <w:color w:val="000000"/>
          <w:spacing w:val="-1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动</w:t>
      </w:r>
      <w:r>
        <w:rPr>
          <w:rFonts w:hAnsiTheme="minorHAnsi" w:eastAsiaTheme="minorEastAsia" w:cstheme="minorBidi"/>
          <w:color w:val="000000"/>
          <w:spacing w:val="-1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”“</w:t>
      </w:r>
      <w:r>
        <w:rPr>
          <w:rFonts w:hAnsiTheme="minorHAnsi" w:eastAsiaTheme="minorEastAsia" w:cstheme="minorBidi"/>
          <w:color w:val="000000"/>
          <w:spacing w:val="-1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彩</w:t>
      </w:r>
      <w:r>
        <w:rPr>
          <w:rFonts w:hAnsiTheme="minorHAnsi" w:eastAsiaTheme="minorEastAsia" w:cstheme="minorBidi"/>
          <w:color w:val="000000"/>
          <w:spacing w:val="-1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虹</w:t>
      </w:r>
      <w:r>
        <w:rPr>
          <w:rFonts w:hAnsiTheme="minorHAnsi" w:eastAsiaTheme="minorEastAsia" w:cstheme="minorBidi"/>
          <w:color w:val="000000"/>
          <w:spacing w:val="-1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行</w:t>
      </w:r>
    </w:p>
    <w:p>
      <w:pPr>
        <w:framePr w:w="9163" w:wrap="auto" w:vAnchor="margin" w:hAnchor="text" w:x="1460" w:y="970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动</w:t>
      </w:r>
      <w:r>
        <w:rPr>
          <w:rFonts w:ascii="仿宋" w:hAnsi="仿宋" w:cs="仿宋" w:eastAsiaTheme="minorEastAsia"/>
          <w:color w:val="000000"/>
          <w:spacing w:val="6"/>
          <w:sz w:val="32"/>
          <w:szCs w:val="22"/>
          <w:lang w:val="en-US" w:eastAsia="en-US" w:bidi="ar-SA"/>
        </w:rPr>
        <w:t>”“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健康服务同心行</w:t>
      </w:r>
      <w:r>
        <w:rPr>
          <w:rFonts w:ascii="仿宋" w:hAnsi="仿宋" w:cs="仿宋" w:eastAsiaTheme="minorEastAsia"/>
          <w:color w:val="000000"/>
          <w:spacing w:val="6"/>
          <w:sz w:val="32"/>
          <w:szCs w:val="22"/>
          <w:lang w:val="en-US" w:eastAsia="en-US" w:bidi="ar-SA"/>
        </w:rPr>
        <w:t>”“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侨海情同心梦</w:t>
      </w:r>
      <w:r>
        <w:rPr>
          <w:rFonts w:ascii="仿宋" w:hAnsi="仿宋" w:cs="仿宋" w:eastAsiaTheme="minorEastAsia"/>
          <w:color w:val="000000"/>
          <w:spacing w:val="6"/>
          <w:sz w:val="32"/>
          <w:szCs w:val="22"/>
          <w:lang w:val="en-US" w:eastAsia="en-US" w:bidi="ar-SA"/>
        </w:rPr>
        <w:t>”“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九通科创合作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”</w:t>
      </w:r>
    </w:p>
    <w:p>
      <w:pPr>
        <w:framePr w:w="9163" w:wrap="auto" w:vAnchor="margin" w:hAnchor="text" w:x="1460" w:y="970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等特色品牌活动。整合党派内外社会服务资源，增强社会服务</w:t>
      </w:r>
    </w:p>
    <w:p>
      <w:pPr>
        <w:framePr w:w="9163" w:wrap="auto" w:vAnchor="margin" w:hAnchor="text" w:x="1460" w:y="970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活动中的组织元素，激发广大党派成员在社会服务中的主观能</w:t>
      </w:r>
    </w:p>
    <w:p>
      <w:pPr>
        <w:framePr w:w="9163" w:wrap="auto" w:vAnchor="margin" w:hAnchor="text" w:x="1460" w:y="970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动性，提高参与度，形成合力、携手共进服务社会，提高南通</w:t>
      </w:r>
    </w:p>
    <w:p>
      <w:pPr>
        <w:framePr w:w="9163" w:wrap="auto" w:vAnchor="margin" w:hAnchor="text" w:x="1460" w:y="970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民主党派的影响力和社会美誉度。</w:t>
      </w:r>
    </w:p>
    <w:p>
      <w:pPr>
        <w:framePr w:w="690" w:wrap="auto" w:vAnchor="margin" w:hAnchor="text" w:x="5728" w:y="16335"/>
        <w:widowControl w:val="0"/>
        <w:autoSpaceDE w:val="0"/>
        <w:autoSpaceDN w:val="0"/>
        <w:spacing w:line="180" w:lineRule="exact"/>
        <w:rPr>
          <w:rFonts w:ascii="黑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黑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- 6 -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616585</wp:posOffset>
            </wp:positionH>
            <wp:positionV relativeFrom="page">
              <wp:posOffset>247650</wp:posOffset>
            </wp:positionV>
            <wp:extent cx="6327140" cy="38100"/>
            <wp:effectExtent l="0" t="0" r="1651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7" w:name="br1_6"/>
      <w:bookmarkEnd w:id="7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697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2119" w:wrap="auto" w:vAnchor="margin" w:hAnchor="text" w:x="4898" w:y="6617"/>
        <w:widowControl w:val="0"/>
        <w:autoSpaceDE w:val="0"/>
        <w:autoSpaceDN w:val="0"/>
        <w:spacing w:line="440" w:lineRule="exact"/>
        <w:ind w:left="57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第二部分</w:t>
      </w:r>
    </w:p>
    <w:p>
      <w:pPr>
        <w:framePr w:w="2119" w:wrap="auto" w:vAnchor="margin" w:hAnchor="text" w:x="4898" w:y="6617"/>
        <w:widowControl w:val="0"/>
        <w:autoSpaceDE w:val="0"/>
        <w:autoSpaceDN w:val="0"/>
        <w:spacing w:before="285"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2"/>
          <w:sz w:val="44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年度</w:t>
      </w:r>
    </w:p>
    <w:p>
      <w:pPr>
        <w:framePr w:w="3331" w:wrap="auto" w:vAnchor="margin" w:hAnchor="text" w:x="4292" w:y="8067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南通市民主党派</w:t>
      </w:r>
    </w:p>
    <w:p>
      <w:pPr>
        <w:framePr w:w="3331" w:wrap="auto" w:vAnchor="margin" w:hAnchor="text" w:x="4292" w:y="8067"/>
        <w:widowControl w:val="0"/>
        <w:autoSpaceDE w:val="0"/>
        <w:autoSpaceDN w:val="0"/>
        <w:spacing w:before="285" w:line="440" w:lineRule="exact"/>
        <w:ind w:left="442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部门预算表</w:t>
      </w:r>
    </w:p>
    <w:p>
      <w:pPr>
        <w:framePr w:w="690" w:wrap="auto" w:vAnchor="margin" w:hAnchor="text" w:x="5727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- 7 -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411480</wp:posOffset>
            </wp:positionH>
            <wp:positionV relativeFrom="page">
              <wp:posOffset>247650</wp:posOffset>
            </wp:positionV>
            <wp:extent cx="6735445" cy="38100"/>
            <wp:effectExtent l="0" t="0" r="825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544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8" w:name="br1_7"/>
      <w:bookmarkEnd w:id="8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697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395" w:y="159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01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2005" w:wrap="auto" w:vAnchor="margin" w:hAnchor="text" w:x="5068" w:y="1916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收支总表</w:t>
      </w:r>
    </w:p>
    <w:p>
      <w:pPr>
        <w:framePr w:w="2440" w:wrap="auto" w:vAnchor="margin" w:hAnchor="text" w:x="395" w:y="247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1340" w:wrap="auto" w:vAnchor="margin" w:hAnchor="text" w:x="10408" w:y="247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681" w:wrap="auto" w:vAnchor="margin" w:hAnchor="text" w:x="2955" w:y="279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收入</w:t>
      </w:r>
    </w:p>
    <w:p>
      <w:pPr>
        <w:framePr w:w="681" w:wrap="auto" w:vAnchor="margin" w:hAnchor="text" w:x="8619" w:y="279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支出</w:t>
      </w:r>
    </w:p>
    <w:p>
      <w:pPr>
        <w:framePr w:w="681" w:wrap="auto" w:vAnchor="margin" w:hAnchor="text" w:x="2020" w:y="310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项目</w:t>
      </w:r>
    </w:p>
    <w:p>
      <w:pPr>
        <w:framePr w:w="902" w:wrap="auto" w:vAnchor="margin" w:hAnchor="text" w:x="4798" w:y="310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预算数</w:t>
      </w:r>
    </w:p>
    <w:p>
      <w:pPr>
        <w:framePr w:w="681" w:wrap="auto" w:vAnchor="margin" w:hAnchor="text" w:x="7729" w:y="310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项目</w:t>
      </w:r>
    </w:p>
    <w:p>
      <w:pPr>
        <w:framePr w:w="902" w:wrap="auto" w:vAnchor="margin" w:hAnchor="text" w:x="10394" w:y="310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预算数</w:t>
      </w:r>
    </w:p>
    <w:p>
      <w:pPr>
        <w:framePr w:w="2640" w:wrap="auto" w:vAnchor="margin" w:hAnchor="text" w:x="395" w:y="3430"/>
        <w:widowControl w:val="0"/>
        <w:autoSpaceDE w:val="0"/>
        <w:autoSpaceDN w:val="0"/>
        <w:spacing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0"/>
          <w:szCs w:val="22"/>
          <w:lang w:val="en-US" w:eastAsia="en-US" w:bidi="ar-SA"/>
        </w:rPr>
        <w:t>一、一般公共预算拨款收入</w:t>
      </w:r>
    </w:p>
    <w:p>
      <w:pPr>
        <w:framePr w:w="3536" w:wrap="auto" w:vAnchor="margin" w:hAnchor="text" w:x="5076" w:y="342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1,841.10</w:t>
      </w:r>
      <w:r>
        <w:rPr>
          <w:rFonts w:ascii="仿宋" w:hAnsiTheme="minorHAnsi" w:eastAsiaTheme="minorEastAsia" w:cstheme="minorBidi"/>
          <w:color w:val="000000"/>
          <w:spacing w:val="106"/>
          <w:sz w:val="2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一、一般公共服务支出</w:t>
      </w:r>
    </w:p>
    <w:p>
      <w:pPr>
        <w:framePr w:w="3536" w:wrap="auto" w:vAnchor="margin" w:hAnchor="text" w:x="5076" w:y="3420"/>
        <w:widowControl w:val="0"/>
        <w:autoSpaceDE w:val="0"/>
        <w:autoSpaceDN w:val="0"/>
        <w:spacing w:before="77" w:line="220" w:lineRule="exact"/>
        <w:ind w:left="1096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二、外交支出</w:t>
      </w:r>
    </w:p>
    <w:p>
      <w:pPr>
        <w:framePr w:w="1120" w:wrap="auto" w:vAnchor="margin" w:hAnchor="text" w:x="10628" w:y="3420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1,409.67</w:t>
      </w:r>
    </w:p>
    <w:p>
      <w:pPr>
        <w:framePr w:w="3040" w:wrap="auto" w:vAnchor="margin" w:hAnchor="text" w:x="395" w:y="3727"/>
        <w:widowControl w:val="0"/>
        <w:autoSpaceDE w:val="0"/>
        <w:autoSpaceDN w:val="0"/>
        <w:spacing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0"/>
          <w:szCs w:val="22"/>
          <w:lang w:val="en-US" w:eastAsia="en-US" w:bidi="ar-SA"/>
        </w:rPr>
        <w:t>二、政府性基金预算拨款收入</w:t>
      </w:r>
    </w:p>
    <w:p>
      <w:pPr>
        <w:framePr w:w="3040" w:wrap="auto" w:vAnchor="margin" w:hAnchor="text" w:x="395" w:y="3727"/>
        <w:widowControl w:val="0"/>
        <w:autoSpaceDE w:val="0"/>
        <w:autoSpaceDN w:val="0"/>
        <w:spacing w:before="97"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0"/>
          <w:szCs w:val="22"/>
          <w:lang w:val="en-US" w:eastAsia="en-US" w:bidi="ar-SA"/>
        </w:rPr>
        <w:t>三、国有资本经营预算拨款收入</w:t>
      </w:r>
    </w:p>
    <w:p>
      <w:pPr>
        <w:framePr w:w="3040" w:wrap="auto" w:vAnchor="margin" w:hAnchor="text" w:x="395" w:y="3727"/>
        <w:widowControl w:val="0"/>
        <w:autoSpaceDE w:val="0"/>
        <w:autoSpaceDN w:val="0"/>
        <w:spacing w:before="97"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0"/>
          <w:szCs w:val="22"/>
          <w:lang w:val="en-US" w:eastAsia="en-US" w:bidi="ar-SA"/>
        </w:rPr>
        <w:t>四、财政专户管理资金收入</w:t>
      </w:r>
    </w:p>
    <w:p>
      <w:pPr>
        <w:framePr w:w="3040" w:wrap="auto" w:vAnchor="margin" w:hAnchor="text" w:x="395" w:y="3727"/>
        <w:widowControl w:val="0"/>
        <w:autoSpaceDE w:val="0"/>
        <w:autoSpaceDN w:val="0"/>
        <w:spacing w:before="97"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0"/>
          <w:szCs w:val="22"/>
          <w:lang w:val="en-US" w:eastAsia="en-US" w:bidi="ar-SA"/>
        </w:rPr>
        <w:t>五、事业收入</w:t>
      </w:r>
    </w:p>
    <w:p>
      <w:pPr>
        <w:framePr w:w="1560" w:wrap="auto" w:vAnchor="margin" w:hAnchor="text" w:x="6172" w:y="401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三、国防支出</w:t>
      </w:r>
    </w:p>
    <w:p>
      <w:pPr>
        <w:framePr w:w="2000" w:wrap="auto" w:vAnchor="margin" w:hAnchor="text" w:x="6172" w:y="431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四、公共安全支出</w:t>
      </w:r>
    </w:p>
    <w:p>
      <w:pPr>
        <w:framePr w:w="2000" w:wrap="auto" w:vAnchor="margin" w:hAnchor="text" w:x="6172" w:y="4311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五、教育支出</w:t>
      </w:r>
    </w:p>
    <w:p>
      <w:pPr>
        <w:framePr w:w="2240" w:wrap="auto" w:vAnchor="margin" w:hAnchor="text" w:x="395" w:y="4915"/>
        <w:widowControl w:val="0"/>
        <w:autoSpaceDE w:val="0"/>
        <w:autoSpaceDN w:val="0"/>
        <w:spacing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0"/>
          <w:szCs w:val="22"/>
          <w:lang w:val="en-US" w:eastAsia="en-US" w:bidi="ar-SA"/>
        </w:rPr>
        <w:t>六、事业单位经营收入</w:t>
      </w:r>
    </w:p>
    <w:p>
      <w:pPr>
        <w:framePr w:w="2240" w:wrap="auto" w:vAnchor="margin" w:hAnchor="text" w:x="395" w:y="4915"/>
        <w:widowControl w:val="0"/>
        <w:autoSpaceDE w:val="0"/>
        <w:autoSpaceDN w:val="0"/>
        <w:spacing w:before="97"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0"/>
          <w:szCs w:val="22"/>
          <w:lang w:val="en-US" w:eastAsia="en-US" w:bidi="ar-SA"/>
        </w:rPr>
        <w:t>七、上级补助收入</w:t>
      </w:r>
    </w:p>
    <w:p>
      <w:pPr>
        <w:framePr w:w="2000" w:wrap="auto" w:vAnchor="margin" w:hAnchor="text" w:x="6172" w:y="490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六、科学技术支出</w:t>
      </w:r>
    </w:p>
    <w:p>
      <w:pPr>
        <w:framePr w:w="3100" w:wrap="auto" w:vAnchor="margin" w:hAnchor="text" w:x="6172" w:y="520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七、文化旅游体育与传媒支出</w:t>
      </w:r>
    </w:p>
    <w:p>
      <w:pPr>
        <w:framePr w:w="3100" w:wrap="auto" w:vAnchor="margin" w:hAnchor="text" w:x="6172" w:y="5202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八、社会保障和就业支出</w:t>
      </w:r>
    </w:p>
    <w:p>
      <w:pPr>
        <w:framePr w:w="3100" w:wrap="auto" w:vAnchor="margin" w:hAnchor="text" w:x="6172" w:y="5202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九、社会保险基金支出</w:t>
      </w:r>
    </w:p>
    <w:p>
      <w:pPr>
        <w:framePr w:w="3100" w:wrap="auto" w:vAnchor="margin" w:hAnchor="text" w:x="6172" w:y="5202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十、卫生健康支出</w:t>
      </w:r>
    </w:p>
    <w:p>
      <w:pPr>
        <w:framePr w:w="2240" w:wrap="auto" w:vAnchor="margin" w:hAnchor="text" w:x="395" w:y="5509"/>
        <w:widowControl w:val="0"/>
        <w:autoSpaceDE w:val="0"/>
        <w:autoSpaceDN w:val="0"/>
        <w:spacing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0"/>
          <w:szCs w:val="22"/>
          <w:lang w:val="en-US" w:eastAsia="en-US" w:bidi="ar-SA"/>
        </w:rPr>
        <w:t>八、附属单位上缴收入</w:t>
      </w:r>
    </w:p>
    <w:p>
      <w:pPr>
        <w:framePr w:w="2240" w:wrap="auto" w:vAnchor="margin" w:hAnchor="text" w:x="395" w:y="5509"/>
        <w:widowControl w:val="0"/>
        <w:autoSpaceDE w:val="0"/>
        <w:autoSpaceDN w:val="0"/>
        <w:spacing w:before="97"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0"/>
          <w:szCs w:val="22"/>
          <w:lang w:val="en-US" w:eastAsia="en-US" w:bidi="ar-SA"/>
        </w:rPr>
        <w:t>九、其他收入</w:t>
      </w:r>
    </w:p>
    <w:p>
      <w:pPr>
        <w:framePr w:w="2220" w:wrap="auto" w:vAnchor="margin" w:hAnchor="text" w:x="6172" w:y="639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十一、节能环保支出</w:t>
      </w:r>
    </w:p>
    <w:p>
      <w:pPr>
        <w:framePr w:w="2220" w:wrap="auto" w:vAnchor="margin" w:hAnchor="text" w:x="6172" w:y="668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十二、城乡社区支出</w:t>
      </w:r>
    </w:p>
    <w:p>
      <w:pPr>
        <w:framePr w:w="2000" w:wrap="auto" w:vAnchor="margin" w:hAnchor="text" w:x="6172" w:y="698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十三、农林水支出</w:t>
      </w:r>
    </w:p>
    <w:p>
      <w:pPr>
        <w:framePr w:w="2220" w:wrap="auto" w:vAnchor="margin" w:hAnchor="text" w:x="6172" w:y="728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十四、交通运输支出</w:t>
      </w:r>
    </w:p>
    <w:p>
      <w:pPr>
        <w:framePr w:w="3320" w:wrap="auto" w:vAnchor="margin" w:hAnchor="text" w:x="6172" w:y="757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十五、资源勘探工业信息等支出</w:t>
      </w:r>
    </w:p>
    <w:p>
      <w:pPr>
        <w:framePr w:w="3320" w:wrap="auto" w:vAnchor="margin" w:hAnchor="text" w:x="6172" w:y="7578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十六、商业服务业等支出</w:t>
      </w:r>
    </w:p>
    <w:p>
      <w:pPr>
        <w:framePr w:w="3320" w:wrap="auto" w:vAnchor="margin" w:hAnchor="text" w:x="6172" w:y="7578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十七、金融支出</w:t>
      </w:r>
    </w:p>
    <w:p>
      <w:pPr>
        <w:framePr w:w="3320" w:wrap="auto" w:vAnchor="margin" w:hAnchor="text" w:x="6172" w:y="846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十八、援助其他地区支出</w:t>
      </w:r>
    </w:p>
    <w:p>
      <w:pPr>
        <w:framePr w:w="3320" w:wrap="auto" w:vAnchor="margin" w:hAnchor="text" w:x="6172" w:y="8469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十九、自然资源海洋气象等支出</w:t>
      </w:r>
    </w:p>
    <w:p>
      <w:pPr>
        <w:framePr w:w="3320" w:wrap="auto" w:vAnchor="margin" w:hAnchor="text" w:x="6172" w:y="8469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二十、住房保障支出</w:t>
      </w:r>
    </w:p>
    <w:p>
      <w:pPr>
        <w:framePr w:w="900" w:wrap="auto" w:vAnchor="margin" w:hAnchor="text" w:x="10848" w:y="9063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3540" w:wrap="auto" w:vAnchor="margin" w:hAnchor="text" w:x="6172" w:y="936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二十一、粮油物资储备支出</w:t>
      </w:r>
    </w:p>
    <w:p>
      <w:pPr>
        <w:framePr w:w="3540" w:wrap="auto" w:vAnchor="margin" w:hAnchor="text" w:x="6172" w:y="9360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二十二、国有资本经营预算支出</w:t>
      </w:r>
    </w:p>
    <w:p>
      <w:pPr>
        <w:framePr w:w="3540" w:wrap="auto" w:vAnchor="margin" w:hAnchor="text" w:x="6172" w:y="9360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二十三、灾害防治及应急管理支出</w:t>
      </w:r>
    </w:p>
    <w:p>
      <w:pPr>
        <w:framePr w:w="3540" w:wrap="auto" w:vAnchor="margin" w:hAnchor="text" w:x="6172" w:y="9360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二十四、预备费</w:t>
      </w:r>
    </w:p>
    <w:p>
      <w:pPr>
        <w:framePr w:w="2000" w:wrap="auto" w:vAnchor="margin" w:hAnchor="text" w:x="6172" w:y="1054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二十五、其他支出</w:t>
      </w:r>
    </w:p>
    <w:p>
      <w:pPr>
        <w:framePr w:w="2220" w:wrap="auto" w:vAnchor="margin" w:hAnchor="text" w:x="6172" w:y="1084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二十六、转移性支出</w:t>
      </w:r>
    </w:p>
    <w:p>
      <w:pPr>
        <w:framePr w:w="3320" w:wrap="auto" w:vAnchor="margin" w:hAnchor="text" w:x="6172" w:y="1114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二十七、债务还本支出</w:t>
      </w:r>
    </w:p>
    <w:p>
      <w:pPr>
        <w:framePr w:w="3320" w:wrap="auto" w:vAnchor="margin" w:hAnchor="text" w:x="6172" w:y="11142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二十八、债务付息支出</w:t>
      </w:r>
    </w:p>
    <w:p>
      <w:pPr>
        <w:framePr w:w="3320" w:wrap="auto" w:vAnchor="margin" w:hAnchor="text" w:x="6172" w:y="11142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二十九、债务发行费用支出</w:t>
      </w:r>
    </w:p>
    <w:p>
      <w:pPr>
        <w:framePr w:w="3320" w:wrap="auto" w:vAnchor="margin" w:hAnchor="text" w:x="6172" w:y="11142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三十、抗疫特别国债安排的支出</w:t>
      </w:r>
    </w:p>
    <w:p>
      <w:pPr>
        <w:framePr w:w="3320" w:wrap="auto" w:vAnchor="margin" w:hAnchor="text" w:x="6172" w:y="11142"/>
        <w:widowControl w:val="0"/>
        <w:autoSpaceDE w:val="0"/>
        <w:autoSpaceDN w:val="0"/>
        <w:spacing w:before="78" w:line="220" w:lineRule="exact"/>
        <w:ind w:left="1115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本年支出合计</w:t>
      </w:r>
    </w:p>
    <w:p>
      <w:pPr>
        <w:framePr w:w="1564" w:wrap="auto" w:vAnchor="margin" w:hAnchor="text" w:x="1578" w:y="1233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本年收入合计</w:t>
      </w:r>
    </w:p>
    <w:p>
      <w:pPr>
        <w:framePr w:w="1564" w:wrap="auto" w:vAnchor="margin" w:hAnchor="text" w:x="1578" w:y="12331"/>
        <w:widowControl w:val="0"/>
        <w:autoSpaceDE w:val="0"/>
        <w:autoSpaceDN w:val="0"/>
        <w:spacing w:before="77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上年结转结余</w:t>
      </w:r>
    </w:p>
    <w:p>
      <w:pPr>
        <w:framePr w:w="1564" w:wrap="auto" w:vAnchor="margin" w:hAnchor="text" w:x="1578" w:y="12331"/>
        <w:widowControl w:val="0"/>
        <w:autoSpaceDE w:val="0"/>
        <w:autoSpaceDN w:val="0"/>
        <w:spacing w:before="75" w:line="220" w:lineRule="exact"/>
        <w:ind w:left="221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收入总计</w:t>
      </w:r>
    </w:p>
    <w:p>
      <w:pPr>
        <w:framePr w:w="1126" w:wrap="auto" w:vAnchor="margin" w:hAnchor="text" w:x="5069" w:y="1233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1"/>
          <w:sz w:val="22"/>
          <w:szCs w:val="22"/>
          <w:lang w:val="en-US" w:eastAsia="en-US" w:bidi="ar-SA"/>
        </w:rPr>
        <w:t>1,841.10</w:t>
      </w:r>
    </w:p>
    <w:p>
      <w:pPr>
        <w:framePr w:w="1126" w:wrap="auto" w:vAnchor="margin" w:hAnchor="text" w:x="5069" w:y="12331"/>
        <w:widowControl w:val="0"/>
        <w:autoSpaceDE w:val="0"/>
        <w:autoSpaceDN w:val="0"/>
        <w:spacing w:before="372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1"/>
          <w:sz w:val="22"/>
          <w:szCs w:val="22"/>
          <w:lang w:val="en-US" w:eastAsia="en-US" w:bidi="ar-SA"/>
        </w:rPr>
        <w:t>1,841.10</w:t>
      </w:r>
    </w:p>
    <w:p>
      <w:pPr>
        <w:framePr w:w="1126" w:wrap="auto" w:vAnchor="margin" w:hAnchor="text" w:x="10621" w:y="1233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1"/>
          <w:sz w:val="22"/>
          <w:szCs w:val="22"/>
          <w:lang w:val="en-US" w:eastAsia="en-US" w:bidi="ar-SA"/>
        </w:rPr>
        <w:t>1,841.10</w:t>
      </w:r>
    </w:p>
    <w:p>
      <w:pPr>
        <w:framePr w:w="1126" w:wrap="auto" w:vAnchor="margin" w:hAnchor="text" w:x="10621" w:y="12331"/>
        <w:widowControl w:val="0"/>
        <w:autoSpaceDE w:val="0"/>
        <w:autoSpaceDN w:val="0"/>
        <w:spacing w:before="372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1"/>
          <w:sz w:val="22"/>
          <w:szCs w:val="22"/>
          <w:lang w:val="en-US" w:eastAsia="en-US" w:bidi="ar-SA"/>
        </w:rPr>
        <w:t>1,841.10</w:t>
      </w:r>
    </w:p>
    <w:p>
      <w:pPr>
        <w:framePr w:w="1564" w:wrap="auto" w:vAnchor="margin" w:hAnchor="text" w:x="7287" w:y="1262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年终结转结余</w:t>
      </w:r>
    </w:p>
    <w:p>
      <w:pPr>
        <w:framePr w:w="1123" w:wrap="auto" w:vAnchor="margin" w:hAnchor="text" w:x="7508" w:y="1292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支出总计</w:t>
      </w:r>
    </w:p>
    <w:p>
      <w:pPr>
        <w:framePr w:w="690" w:wrap="auto" w:vAnchor="margin" w:hAnchor="text" w:x="5727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- 8 -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411480</wp:posOffset>
            </wp:positionH>
            <wp:positionV relativeFrom="page">
              <wp:posOffset>247650</wp:posOffset>
            </wp:positionV>
            <wp:extent cx="6735445" cy="38100"/>
            <wp:effectExtent l="0" t="0" r="8255" b="0"/>
            <wp:wrapNone/>
            <wp:docPr id="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544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166370</wp:posOffset>
            </wp:positionH>
            <wp:positionV relativeFrom="page">
              <wp:posOffset>1737360</wp:posOffset>
            </wp:positionV>
            <wp:extent cx="7235190" cy="6653530"/>
            <wp:effectExtent l="0" t="0" r="3810" b="13970"/>
            <wp:wrapNone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5190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9" w:name="br1_8"/>
      <w:bookmarkEnd w:id="9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57" w:y="19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72" w:y="74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02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 xml:space="preserve"> 表</w:t>
      </w:r>
    </w:p>
    <w:p>
      <w:pPr>
        <w:framePr w:w="2005" w:wrap="auto" w:vAnchor="margin" w:hAnchor="text" w:x="7540" w:y="1068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收入总表</w:t>
      </w:r>
    </w:p>
    <w:p>
      <w:pPr>
        <w:framePr w:w="2440" w:wrap="auto" w:vAnchor="margin" w:hAnchor="text" w:x="72" w:y="160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2440" w:wrap="auto" w:vAnchor="margin" w:hAnchor="text" w:x="72" w:y="1604"/>
        <w:widowControl w:val="0"/>
        <w:autoSpaceDE w:val="0"/>
        <w:autoSpaceDN w:val="0"/>
        <w:spacing w:before="311" w:line="220" w:lineRule="exact"/>
        <w:ind w:left="87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</w:t>
      </w:r>
      <w:r>
        <w:rPr>
          <w:rFonts w:ascii="仿宋" w:hAnsi="仿宋" w:cs="仿宋" w:eastAsiaTheme="minorEastAsia"/>
          <w:color w:val="000000"/>
          <w:sz w:val="21"/>
          <w:szCs w:val="22"/>
          <w:lang w:val="en-US" w:eastAsia="en-US" w:bidi="ar-SA"/>
        </w:rPr>
        <w:t>代</w:t>
      </w:r>
    </w:p>
    <w:p>
      <w:pPr>
        <w:framePr w:w="2440" w:wrap="auto" w:vAnchor="margin" w:hAnchor="text" w:x="72" w:y="1604"/>
        <w:widowControl w:val="0"/>
        <w:autoSpaceDE w:val="0"/>
        <w:autoSpaceDN w:val="0"/>
        <w:spacing w:before="64" w:line="210" w:lineRule="exact"/>
        <w:ind w:left="307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1"/>
          <w:szCs w:val="22"/>
          <w:lang w:val="en-US" w:eastAsia="en-US" w:bidi="ar-SA"/>
        </w:rPr>
        <w:t>码</w:t>
      </w:r>
    </w:p>
    <w:p>
      <w:pPr>
        <w:framePr w:w="1340" w:wrap="auto" w:vAnchor="margin" w:hAnchor="text" w:x="15675" w:y="160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1120" w:wrap="auto" w:vAnchor="margin" w:hAnchor="text" w:x="7427" w:y="190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本年收入</w:t>
      </w:r>
    </w:p>
    <w:p>
      <w:pPr>
        <w:framePr w:w="1560" w:wrap="auto" w:vAnchor="margin" w:hAnchor="text" w:x="13758" w:y="190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上年结转结余</w:t>
      </w:r>
    </w:p>
    <w:p>
      <w:pPr>
        <w:framePr w:w="780" w:wrap="auto" w:vAnchor="margin" w:hAnchor="text" w:x="6489" w:y="222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国有资</w:t>
      </w:r>
    </w:p>
    <w:p>
      <w:pPr>
        <w:framePr w:w="780" w:wrap="auto" w:vAnchor="margin" w:hAnchor="text" w:x="6489" w:y="2223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本经营</w:t>
      </w:r>
    </w:p>
    <w:p>
      <w:pPr>
        <w:framePr w:w="780" w:wrap="auto" w:vAnchor="margin" w:hAnchor="text" w:x="6489" w:y="2223"/>
        <w:widowControl w:val="0"/>
        <w:autoSpaceDE w:val="0"/>
        <w:autoSpaceDN w:val="0"/>
        <w:spacing w:before="53"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预算</w:t>
      </w:r>
    </w:p>
    <w:p>
      <w:pPr>
        <w:framePr w:w="780" w:wrap="auto" w:vAnchor="margin" w:hAnchor="text" w:x="10613" w:y="222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附属单</w:t>
      </w:r>
    </w:p>
    <w:p>
      <w:pPr>
        <w:framePr w:w="780" w:wrap="auto" w:vAnchor="margin" w:hAnchor="text" w:x="10613" w:y="2223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位上缴</w:t>
      </w:r>
    </w:p>
    <w:p>
      <w:pPr>
        <w:framePr w:w="780" w:wrap="auto" w:vAnchor="margin" w:hAnchor="text" w:x="10613" w:y="2223"/>
        <w:widowControl w:val="0"/>
        <w:autoSpaceDE w:val="0"/>
        <w:autoSpaceDN w:val="0"/>
        <w:spacing w:before="53"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收入</w:t>
      </w:r>
    </w:p>
    <w:p>
      <w:pPr>
        <w:framePr w:w="780" w:wrap="auto" w:vAnchor="margin" w:hAnchor="text" w:x="14547" w:y="222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国有资</w:t>
      </w:r>
    </w:p>
    <w:p>
      <w:pPr>
        <w:framePr w:w="780" w:wrap="auto" w:vAnchor="margin" w:hAnchor="text" w:x="14547" w:y="2223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本经营</w:t>
      </w:r>
    </w:p>
    <w:p>
      <w:pPr>
        <w:framePr w:w="780" w:wrap="auto" w:vAnchor="margin" w:hAnchor="text" w:x="14547" w:y="2223"/>
        <w:widowControl w:val="0"/>
        <w:autoSpaceDE w:val="0"/>
        <w:autoSpaceDN w:val="0"/>
        <w:spacing w:before="53"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预算</w:t>
      </w:r>
    </w:p>
    <w:p>
      <w:pPr>
        <w:framePr w:w="1100" w:wrap="auto" w:vAnchor="margin" w:hAnchor="text" w:x="1366" w:y="227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</w:t>
      </w:r>
      <w:r>
        <w:rPr>
          <w:rFonts w:ascii="仿宋" w:hAnsi="仿宋" w:cs="仿宋" w:eastAsiaTheme="minorEastAsia"/>
          <w:color w:val="000000"/>
          <w:sz w:val="21"/>
          <w:szCs w:val="22"/>
          <w:lang w:val="en-US" w:eastAsia="en-US" w:bidi="ar-SA"/>
        </w:rPr>
        <w:t>名称</w:t>
      </w:r>
    </w:p>
    <w:p>
      <w:pPr>
        <w:framePr w:w="660" w:wrap="auto" w:vAnchor="margin" w:hAnchor="text" w:x="2975" w:y="227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1"/>
          <w:szCs w:val="22"/>
          <w:lang w:val="en-US" w:eastAsia="en-US" w:bidi="ar-SA"/>
        </w:rPr>
        <w:t>合计</w:t>
      </w:r>
    </w:p>
    <w:p>
      <w:pPr>
        <w:framePr w:w="1924" w:wrap="auto" w:vAnchor="margin" w:hAnchor="text" w:x="4720" w:y="233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一般公共预</w:t>
      </w:r>
      <w:r>
        <w:rPr>
          <w:rFonts w:hAnsiTheme="minorHAnsi" w:eastAsiaTheme="minorEastAsia" w:cstheme="minorBidi"/>
          <w:color w:val="000000"/>
          <w:spacing w:val="19"/>
          <w:sz w:val="18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政府性基</w:t>
      </w:r>
    </w:p>
    <w:p>
      <w:pPr>
        <w:framePr w:w="1924" w:wrap="auto" w:vAnchor="margin" w:hAnchor="text" w:x="4720" w:y="2339"/>
        <w:widowControl w:val="0"/>
        <w:autoSpaceDE w:val="0"/>
        <w:autoSpaceDN w:val="0"/>
        <w:spacing w:before="53" w:line="180" w:lineRule="exact"/>
        <w:ind w:left="36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算</w:t>
      </w:r>
      <w:r>
        <w:rPr>
          <w:rFonts w:hAnsiTheme="minorHAnsi" w:eastAsiaTheme="minorEastAsia" w:cstheme="minorBidi"/>
          <w:color w:val="000000"/>
          <w:spacing w:val="469"/>
          <w:sz w:val="18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金预算</w:t>
      </w:r>
    </w:p>
    <w:p>
      <w:pPr>
        <w:framePr w:w="1140" w:wrap="auto" w:vAnchor="margin" w:hAnchor="text" w:x="7136" w:y="233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财政专户管</w:t>
      </w:r>
    </w:p>
    <w:p>
      <w:pPr>
        <w:framePr w:w="1140" w:wrap="auto" w:vAnchor="margin" w:hAnchor="text" w:x="7136" w:y="2339"/>
        <w:widowControl w:val="0"/>
        <w:autoSpaceDE w:val="0"/>
        <w:autoSpaceDN w:val="0"/>
        <w:spacing w:before="53" w:line="180" w:lineRule="exact"/>
        <w:ind w:left="18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理资金</w:t>
      </w:r>
    </w:p>
    <w:p>
      <w:pPr>
        <w:framePr w:w="600" w:wrap="auto" w:vAnchor="margin" w:hAnchor="text" w:x="8383" w:y="232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事业</w:t>
      </w:r>
    </w:p>
    <w:p>
      <w:pPr>
        <w:framePr w:w="600" w:wrap="auto" w:vAnchor="margin" w:hAnchor="text" w:x="8383" w:y="2322"/>
        <w:widowControl w:val="0"/>
        <w:autoSpaceDE w:val="0"/>
        <w:autoSpaceDN w:val="0"/>
        <w:spacing w:before="87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收入</w:t>
      </w:r>
    </w:p>
    <w:p>
      <w:pPr>
        <w:framePr w:w="1613" w:wrap="auto" w:vAnchor="margin" w:hAnchor="text" w:x="9100" w:y="233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事业单位</w:t>
      </w:r>
      <w:r>
        <w:rPr>
          <w:rFonts w:hAnsiTheme="minorHAnsi" w:eastAsiaTheme="minorEastAsia" w:cstheme="minorBidi"/>
          <w:color w:val="000000"/>
          <w:spacing w:val="68"/>
          <w:sz w:val="18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上级补</w:t>
      </w:r>
    </w:p>
    <w:p>
      <w:pPr>
        <w:framePr w:w="1613" w:wrap="auto" w:vAnchor="margin" w:hAnchor="text" w:x="9100" w:y="2339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经营收入</w:t>
      </w:r>
      <w:r>
        <w:rPr>
          <w:rFonts w:hAnsiTheme="minorHAnsi" w:eastAsiaTheme="minorEastAsia" w:cstheme="minorBidi"/>
          <w:color w:val="000000"/>
          <w:spacing w:val="68"/>
          <w:sz w:val="18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助收入</w:t>
      </w:r>
    </w:p>
    <w:p>
      <w:pPr>
        <w:framePr w:w="600" w:wrap="auto" w:vAnchor="margin" w:hAnchor="text" w:x="11463" w:y="232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其他</w:t>
      </w:r>
    </w:p>
    <w:p>
      <w:pPr>
        <w:framePr w:w="600" w:wrap="auto" w:vAnchor="margin" w:hAnchor="text" w:x="11463" w:y="2322"/>
        <w:widowControl w:val="0"/>
        <w:autoSpaceDE w:val="0"/>
        <w:autoSpaceDN w:val="0"/>
        <w:spacing w:before="87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收入</w:t>
      </w:r>
    </w:p>
    <w:p>
      <w:pPr>
        <w:framePr w:w="1788" w:wrap="auto" w:vAnchor="margin" w:hAnchor="text" w:x="12934" w:y="233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一般公共</w:t>
      </w:r>
      <w:r>
        <w:rPr>
          <w:rFonts w:hAnsiTheme="minorHAnsi" w:eastAsiaTheme="minorEastAsia" w:cstheme="minorBidi"/>
          <w:color w:val="000000"/>
          <w:spacing w:val="63"/>
          <w:sz w:val="18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政府性基</w:t>
      </w:r>
    </w:p>
    <w:p>
      <w:pPr>
        <w:framePr w:w="1788" w:wrap="auto" w:vAnchor="margin" w:hAnchor="text" w:x="12934" w:y="2339"/>
        <w:widowControl w:val="0"/>
        <w:autoSpaceDE w:val="0"/>
        <w:autoSpaceDN w:val="0"/>
        <w:spacing w:before="53" w:line="180" w:lineRule="exact"/>
        <w:ind w:left="18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预算</w:t>
      </w:r>
      <w:r>
        <w:rPr>
          <w:rFonts w:hAnsiTheme="minorHAnsi" w:eastAsiaTheme="minorEastAsia" w:cstheme="minorBidi"/>
          <w:color w:val="000000"/>
          <w:spacing w:val="333"/>
          <w:sz w:val="18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金预算</w:t>
      </w:r>
    </w:p>
    <w:p>
      <w:pPr>
        <w:framePr w:w="960" w:wrap="auto" w:vAnchor="margin" w:hAnchor="text" w:x="15144" w:y="233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财政专户</w:t>
      </w:r>
    </w:p>
    <w:p>
      <w:pPr>
        <w:framePr w:w="960" w:wrap="auto" w:vAnchor="margin" w:hAnchor="text" w:x="15144" w:y="2339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管理资金</w:t>
      </w:r>
    </w:p>
    <w:p>
      <w:pPr>
        <w:framePr w:w="600" w:wrap="auto" w:vAnchor="margin" w:hAnchor="text" w:x="16165" w:y="232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单位</w:t>
      </w:r>
    </w:p>
    <w:p>
      <w:pPr>
        <w:framePr w:w="600" w:wrap="auto" w:vAnchor="margin" w:hAnchor="text" w:x="16165" w:y="2322"/>
        <w:widowControl w:val="0"/>
        <w:autoSpaceDE w:val="0"/>
        <w:autoSpaceDN w:val="0"/>
        <w:spacing w:before="87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资金</w:t>
      </w:r>
    </w:p>
    <w:p>
      <w:pPr>
        <w:framePr w:w="600" w:wrap="auto" w:vAnchor="margin" w:hAnchor="text" w:x="3992" w:y="245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小计</w:t>
      </w:r>
    </w:p>
    <w:p>
      <w:pPr>
        <w:framePr w:w="600" w:wrap="auto" w:vAnchor="margin" w:hAnchor="text" w:x="12292" w:y="245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8"/>
          <w:szCs w:val="22"/>
          <w:lang w:val="en-US" w:eastAsia="en-US" w:bidi="ar-SA"/>
        </w:rPr>
        <w:t>小计</w:t>
      </w:r>
    </w:p>
    <w:p>
      <w:pPr>
        <w:framePr w:w="1964" w:wrap="auto" w:vAnchor="margin" w:hAnchor="text" w:x="227" w:y="3017"/>
        <w:widowControl w:val="0"/>
        <w:autoSpaceDE w:val="0"/>
        <w:autoSpaceDN w:val="0"/>
        <w:spacing w:line="150" w:lineRule="exact"/>
        <w:ind w:left="985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5"/>
          <w:szCs w:val="22"/>
          <w:lang w:val="en-US" w:eastAsia="en-US" w:bidi="ar-SA"/>
        </w:rPr>
        <w:t>合计</w:t>
      </w:r>
    </w:p>
    <w:p>
      <w:pPr>
        <w:framePr w:w="1964" w:wrap="auto" w:vAnchor="margin" w:hAnchor="text" w:x="227" w:y="3017"/>
        <w:widowControl w:val="0"/>
        <w:autoSpaceDE w:val="0"/>
        <w:autoSpaceDN w:val="0"/>
        <w:spacing w:before="175" w:line="150" w:lineRule="exact"/>
        <w:ind w:left="674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15"/>
          <w:szCs w:val="22"/>
          <w:lang w:val="en-US" w:eastAsia="en-US" w:bidi="ar-SA"/>
        </w:rPr>
        <w:t>南通市民主党派</w:t>
      </w:r>
    </w:p>
    <w:p>
      <w:pPr>
        <w:framePr w:w="1964" w:wrap="auto" w:vAnchor="margin" w:hAnchor="text" w:x="227" w:y="3017"/>
        <w:widowControl w:val="0"/>
        <w:autoSpaceDE w:val="0"/>
        <w:autoSpaceDN w:val="0"/>
        <w:spacing w:before="187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  <w:t>028001</w:t>
      </w:r>
      <w:r>
        <w:rPr>
          <w:rFonts w:ascii="仿宋" w:hAnsiTheme="minorHAnsi" w:eastAsiaTheme="minorEastAsia" w:cstheme="minorBidi"/>
          <w:color w:val="000000"/>
          <w:spacing w:val="149"/>
          <w:sz w:val="15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15"/>
          <w:szCs w:val="22"/>
          <w:lang w:val="en-US" w:eastAsia="en-US" w:bidi="ar-SA"/>
        </w:rPr>
        <w:t>南通市民主党派</w:t>
      </w:r>
    </w:p>
    <w:p>
      <w:pPr>
        <w:framePr w:w="825" w:wrap="auto" w:vAnchor="margin" w:hAnchor="text" w:x="3023" w:y="3017"/>
        <w:widowControl w:val="0"/>
        <w:autoSpaceDE w:val="0"/>
        <w:autoSpaceDN w:val="0"/>
        <w:spacing w:line="150" w:lineRule="exact"/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  <w:t>1,841.10</w:t>
      </w:r>
    </w:p>
    <w:p>
      <w:pPr>
        <w:framePr w:w="825" w:wrap="auto" w:vAnchor="margin" w:hAnchor="text" w:x="3023" w:y="3017"/>
        <w:widowControl w:val="0"/>
        <w:autoSpaceDE w:val="0"/>
        <w:autoSpaceDN w:val="0"/>
        <w:spacing w:before="175" w:line="150" w:lineRule="exact"/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  <w:t>1,841.10</w:t>
      </w:r>
    </w:p>
    <w:p>
      <w:pPr>
        <w:framePr w:w="825" w:wrap="auto" w:vAnchor="margin" w:hAnchor="text" w:x="3023" w:y="3017"/>
        <w:widowControl w:val="0"/>
        <w:autoSpaceDE w:val="0"/>
        <w:autoSpaceDN w:val="0"/>
        <w:spacing w:before="187" w:line="150" w:lineRule="exact"/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  <w:t>1,841.10</w:t>
      </w:r>
    </w:p>
    <w:p>
      <w:pPr>
        <w:framePr w:w="825" w:wrap="auto" w:vAnchor="margin" w:hAnchor="text" w:x="4021" w:y="3017"/>
        <w:widowControl w:val="0"/>
        <w:autoSpaceDE w:val="0"/>
        <w:autoSpaceDN w:val="0"/>
        <w:spacing w:line="150" w:lineRule="exact"/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  <w:t>1,841.10</w:t>
      </w:r>
    </w:p>
    <w:p>
      <w:pPr>
        <w:framePr w:w="825" w:wrap="auto" w:vAnchor="margin" w:hAnchor="text" w:x="4021" w:y="3017"/>
        <w:widowControl w:val="0"/>
        <w:autoSpaceDE w:val="0"/>
        <w:autoSpaceDN w:val="0"/>
        <w:spacing w:before="175" w:line="150" w:lineRule="exact"/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  <w:t>1,841.10</w:t>
      </w:r>
    </w:p>
    <w:p>
      <w:pPr>
        <w:framePr w:w="825" w:wrap="auto" w:vAnchor="margin" w:hAnchor="text" w:x="4021" w:y="3017"/>
        <w:widowControl w:val="0"/>
        <w:autoSpaceDE w:val="0"/>
        <w:autoSpaceDN w:val="0"/>
        <w:spacing w:before="187" w:line="150" w:lineRule="exact"/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  <w:t>1,841.10</w:t>
      </w:r>
    </w:p>
    <w:p>
      <w:pPr>
        <w:framePr w:w="825" w:wrap="auto" w:vAnchor="margin" w:hAnchor="text" w:x="5020" w:y="3017"/>
        <w:widowControl w:val="0"/>
        <w:autoSpaceDE w:val="0"/>
        <w:autoSpaceDN w:val="0"/>
        <w:spacing w:line="150" w:lineRule="exact"/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  <w:t>1,841.10</w:t>
      </w:r>
    </w:p>
    <w:p>
      <w:pPr>
        <w:framePr w:w="825" w:wrap="auto" w:vAnchor="margin" w:hAnchor="text" w:x="5020" w:y="3017"/>
        <w:widowControl w:val="0"/>
        <w:autoSpaceDE w:val="0"/>
        <w:autoSpaceDN w:val="0"/>
        <w:spacing w:before="175" w:line="150" w:lineRule="exact"/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  <w:t>1,841.10</w:t>
      </w:r>
    </w:p>
    <w:p>
      <w:pPr>
        <w:framePr w:w="825" w:wrap="auto" w:vAnchor="margin" w:hAnchor="text" w:x="5020" w:y="3017"/>
        <w:widowControl w:val="0"/>
        <w:autoSpaceDE w:val="0"/>
        <w:autoSpaceDN w:val="0"/>
        <w:spacing w:before="187" w:line="150" w:lineRule="exact"/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  <w:t>1,841.10</w:t>
      </w:r>
    </w:p>
    <w:p>
      <w:pPr>
        <w:framePr w:w="450" w:wrap="auto" w:vAnchor="margin" w:hAnchor="text" w:x="77" w:y="3343"/>
        <w:widowControl w:val="0"/>
        <w:autoSpaceDE w:val="0"/>
        <w:autoSpaceDN w:val="0"/>
        <w:spacing w:line="150" w:lineRule="exact"/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15"/>
          <w:szCs w:val="22"/>
          <w:lang w:val="en-US" w:eastAsia="en-US" w:bidi="ar-SA"/>
        </w:rPr>
        <w:t>028</w:t>
      </w:r>
    </w:p>
    <w:p>
      <w:pPr>
        <w:framePr w:w="690" w:wrap="auto" w:vAnchor="margin" w:hAnchor="text" w:x="8194" w:y="1141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- 9 -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5080</wp:posOffset>
            </wp:positionH>
            <wp:positionV relativeFrom="page">
              <wp:posOffset>255270</wp:posOffset>
            </wp:positionV>
            <wp:extent cx="10681970" cy="38100"/>
            <wp:effectExtent l="0" t="0" r="5080" b="0"/>
            <wp:wrapNone/>
            <wp:docPr id="3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197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29845</wp:posOffset>
            </wp:positionH>
            <wp:positionV relativeFrom="page">
              <wp:posOffset>440690</wp:posOffset>
            </wp:positionV>
            <wp:extent cx="10647680" cy="2075180"/>
            <wp:effectExtent l="0" t="0" r="1270" b="1270"/>
            <wp:wrapNone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4768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0" w:name="br1_9"/>
      <w:bookmarkEnd w:id="10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720" w:y="19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816" w:y="81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03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2005" w:wrap="auto" w:vAnchor="margin" w:hAnchor="text" w:x="7551" w:y="1289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支出总表</w:t>
      </w:r>
    </w:p>
    <w:p>
      <w:pPr>
        <w:framePr w:w="2440" w:wrap="auto" w:vAnchor="margin" w:hAnchor="text" w:x="816" w:y="196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1340" w:wrap="auto" w:vAnchor="margin" w:hAnchor="text" w:x="14953" w:y="196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1120" w:wrap="auto" w:vAnchor="margin" w:hAnchor="text" w:x="11417" w:y="240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事业单位</w:t>
      </w:r>
    </w:p>
    <w:p>
      <w:pPr>
        <w:framePr w:w="1120" w:wrap="auto" w:vAnchor="margin" w:hAnchor="text" w:x="11417" w:y="2408"/>
        <w:widowControl w:val="0"/>
        <w:autoSpaceDE w:val="0"/>
        <w:autoSpaceDN w:val="0"/>
        <w:spacing w:before="99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经营支出</w:t>
      </w:r>
    </w:p>
    <w:p>
      <w:pPr>
        <w:framePr w:w="1560" w:wrap="auto" w:vAnchor="margin" w:hAnchor="text" w:x="14629" w:y="242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对附属单位补</w:t>
      </w:r>
    </w:p>
    <w:p>
      <w:pPr>
        <w:framePr w:w="1560" w:wrap="auto" w:vAnchor="margin" w:hAnchor="text" w:x="14629" w:y="2425"/>
        <w:widowControl w:val="0"/>
        <w:autoSpaceDE w:val="0"/>
        <w:autoSpaceDN w:val="0"/>
        <w:spacing w:before="65" w:line="220" w:lineRule="exact"/>
        <w:ind w:left="33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助支出</w:t>
      </w:r>
    </w:p>
    <w:p>
      <w:pPr>
        <w:framePr w:w="1120" w:wrap="auto" w:vAnchor="margin" w:hAnchor="text" w:x="1099" w:y="256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科目编码</w:t>
      </w:r>
    </w:p>
    <w:p>
      <w:pPr>
        <w:framePr w:w="1120" w:wrap="auto" w:vAnchor="margin" w:hAnchor="text" w:x="3489" w:y="256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科目名称</w:t>
      </w:r>
    </w:p>
    <w:p>
      <w:pPr>
        <w:framePr w:w="1365" w:wrap="auto" w:vAnchor="margin" w:hAnchor="text" w:x="6280" w:y="256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1365" w:wrap="auto" w:vAnchor="margin" w:hAnchor="text" w:x="6280" w:y="2568"/>
        <w:widowControl w:val="0"/>
        <w:autoSpaceDE w:val="0"/>
        <w:autoSpaceDN w:val="0"/>
        <w:spacing w:before="386" w:line="220" w:lineRule="exact"/>
        <w:ind w:left="245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1,841.10</w:t>
      </w:r>
    </w:p>
    <w:p>
      <w:pPr>
        <w:framePr w:w="1120" w:wrap="auto" w:vAnchor="margin" w:hAnchor="text" w:x="7877" w:y="256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基本支出</w:t>
      </w:r>
    </w:p>
    <w:p>
      <w:pPr>
        <w:framePr w:w="1500" w:wrap="auto" w:vAnchor="margin" w:hAnchor="text" w:x="9608" w:y="256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项目支出</w:t>
      </w:r>
    </w:p>
    <w:p>
      <w:pPr>
        <w:framePr w:w="1500" w:wrap="auto" w:vAnchor="margin" w:hAnchor="text" w:x="9608" w:y="2568"/>
        <w:widowControl w:val="0"/>
        <w:autoSpaceDE w:val="0"/>
        <w:autoSpaceDN w:val="0"/>
        <w:spacing w:before="386" w:line="220" w:lineRule="exact"/>
        <w:ind w:left="60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219.88</w:t>
      </w:r>
    </w:p>
    <w:p>
      <w:pPr>
        <w:framePr w:w="1560" w:wrap="auto" w:vAnchor="margin" w:hAnchor="text" w:x="12971" w:y="256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上缴上级支出</w:t>
      </w:r>
    </w:p>
    <w:p>
      <w:pPr>
        <w:framePr w:w="680" w:wrap="auto" w:vAnchor="margin" w:hAnchor="text" w:x="2930" w:y="317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1120" w:wrap="auto" w:vAnchor="margin" w:hAnchor="text" w:x="8239" w:y="317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1,621.22</w:t>
      </w:r>
    </w:p>
    <w:p>
      <w:pPr>
        <w:framePr w:w="1120" w:wrap="auto" w:vAnchor="margin" w:hAnchor="text" w:x="8239" w:y="3174"/>
        <w:widowControl w:val="0"/>
        <w:autoSpaceDE w:val="0"/>
        <w:autoSpaceDN w:val="0"/>
        <w:spacing w:before="203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1,189.79</w:t>
      </w:r>
    </w:p>
    <w:p>
      <w:pPr>
        <w:framePr w:w="1120" w:wrap="auto" w:vAnchor="margin" w:hAnchor="text" w:x="8239" w:y="3174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1,189.79</w:t>
      </w:r>
    </w:p>
    <w:p>
      <w:pPr>
        <w:framePr w:w="1120" w:wrap="auto" w:vAnchor="margin" w:hAnchor="text" w:x="8239" w:y="3174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1,189.79</w:t>
      </w:r>
    </w:p>
    <w:p>
      <w:pPr>
        <w:framePr w:w="1450" w:wrap="auto" w:vAnchor="margin" w:hAnchor="text" w:x="816" w:y="359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</w:t>
      </w:r>
    </w:p>
    <w:p>
      <w:pPr>
        <w:framePr w:w="1450" w:wrap="auto" w:vAnchor="margin" w:hAnchor="text" w:x="816" w:y="3597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20128</w:t>
      </w:r>
    </w:p>
    <w:p>
      <w:pPr>
        <w:framePr w:w="1450" w:wrap="auto" w:vAnchor="margin" w:hAnchor="text" w:x="816" w:y="3597"/>
        <w:widowControl w:val="0"/>
        <w:autoSpaceDE w:val="0"/>
        <w:autoSpaceDN w:val="0"/>
        <w:spacing w:before="185" w:line="220" w:lineRule="exact"/>
        <w:ind w:left="44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2012801</w:t>
      </w:r>
    </w:p>
    <w:p>
      <w:pPr>
        <w:framePr w:w="2440" w:wrap="auto" w:vAnchor="margin" w:hAnchor="text" w:x="2372" w:y="359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一般公共服务支出</w:t>
      </w:r>
    </w:p>
    <w:p>
      <w:pPr>
        <w:framePr w:w="2440" w:wrap="auto" w:vAnchor="margin" w:hAnchor="text" w:x="2372" w:y="3597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民主党派及工商联事务</w:t>
      </w:r>
    </w:p>
    <w:p>
      <w:pPr>
        <w:framePr w:w="2440" w:wrap="auto" w:vAnchor="margin" w:hAnchor="text" w:x="2372" w:y="3597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行政运行</w:t>
      </w:r>
    </w:p>
    <w:p>
      <w:pPr>
        <w:framePr w:w="1120" w:wrap="auto" w:vAnchor="margin" w:hAnchor="text" w:x="6525" w:y="359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1,409.67</w:t>
      </w:r>
    </w:p>
    <w:p>
      <w:pPr>
        <w:framePr w:w="1120" w:wrap="auto" w:vAnchor="margin" w:hAnchor="text" w:x="6525" w:y="3597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1,409.67</w:t>
      </w:r>
    </w:p>
    <w:p>
      <w:pPr>
        <w:framePr w:w="1120" w:wrap="auto" w:vAnchor="margin" w:hAnchor="text" w:x="6525" w:y="3597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1,189.79</w:t>
      </w:r>
    </w:p>
    <w:p>
      <w:pPr>
        <w:framePr w:w="1120" w:wrap="auto" w:vAnchor="margin" w:hAnchor="text" w:x="6525" w:y="3597"/>
        <w:widowControl w:val="0"/>
        <w:autoSpaceDE w:val="0"/>
        <w:autoSpaceDN w:val="0"/>
        <w:spacing w:before="185" w:line="220" w:lineRule="exact"/>
        <w:ind w:left="33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96.18</w:t>
      </w:r>
    </w:p>
    <w:p>
      <w:pPr>
        <w:framePr w:w="900" w:wrap="auto" w:vAnchor="margin" w:hAnchor="text" w:x="10208" w:y="359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219.88</w:t>
      </w:r>
    </w:p>
    <w:p>
      <w:pPr>
        <w:framePr w:w="900" w:wrap="auto" w:vAnchor="margin" w:hAnchor="text" w:x="10208" w:y="3597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219.88</w:t>
      </w:r>
    </w:p>
    <w:p>
      <w:pPr>
        <w:framePr w:w="1010" w:wrap="auto" w:vAnchor="margin" w:hAnchor="text" w:x="1256" w:y="4813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2012802</w:t>
      </w:r>
    </w:p>
    <w:p>
      <w:pPr>
        <w:framePr w:w="1010" w:wrap="auto" w:vAnchor="margin" w:hAnchor="text" w:x="1256" w:y="4813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2012804</w:t>
      </w:r>
    </w:p>
    <w:p>
      <w:pPr>
        <w:framePr w:w="2000" w:wrap="auto" w:vAnchor="margin" w:hAnchor="text" w:x="2372" w:y="481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一般行政管理事务</w:t>
      </w:r>
    </w:p>
    <w:p>
      <w:pPr>
        <w:framePr w:w="2000" w:wrap="auto" w:vAnchor="margin" w:hAnchor="text" w:x="2372" w:y="4813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参政议政</w:t>
      </w:r>
    </w:p>
    <w:p>
      <w:pPr>
        <w:framePr w:w="790" w:wrap="auto" w:vAnchor="margin" w:hAnchor="text" w:x="10318" w:y="4813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96.18</w:t>
      </w:r>
    </w:p>
    <w:p>
      <w:pPr>
        <w:framePr w:w="900" w:wrap="auto" w:vAnchor="margin" w:hAnchor="text" w:x="6745" w:y="521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123.70</w:t>
      </w:r>
    </w:p>
    <w:p>
      <w:pPr>
        <w:framePr w:w="900" w:wrap="auto" w:vAnchor="margin" w:hAnchor="text" w:x="6745" w:y="521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6745" w:y="521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6745" w:y="521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186.57</w:t>
      </w:r>
    </w:p>
    <w:p>
      <w:pPr>
        <w:framePr w:w="900" w:wrap="auto" w:vAnchor="margin" w:hAnchor="text" w:x="6745" w:y="521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244.86</w:t>
      </w:r>
    </w:p>
    <w:p>
      <w:pPr>
        <w:framePr w:w="900" w:wrap="auto" w:vAnchor="margin" w:hAnchor="text" w:x="10208" w:y="521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123.70</w:t>
      </w:r>
    </w:p>
    <w:p>
      <w:pPr>
        <w:framePr w:w="1010" w:wrap="auto" w:vAnchor="margin" w:hAnchor="text" w:x="816" w:y="562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221</w:t>
      </w:r>
    </w:p>
    <w:p>
      <w:pPr>
        <w:framePr w:w="1010" w:wrap="auto" w:vAnchor="margin" w:hAnchor="text" w:x="816" w:y="5624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22102</w:t>
      </w:r>
    </w:p>
    <w:p>
      <w:pPr>
        <w:framePr w:w="1560" w:wrap="auto" w:vAnchor="margin" w:hAnchor="text" w:x="2372" w:y="562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住房保障支出</w:t>
      </w:r>
    </w:p>
    <w:p>
      <w:pPr>
        <w:framePr w:w="1560" w:wrap="auto" w:vAnchor="margin" w:hAnchor="text" w:x="2372" w:y="5624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住房改革支出</w:t>
      </w:r>
    </w:p>
    <w:p>
      <w:pPr>
        <w:framePr w:w="1560" w:wrap="auto" w:vAnchor="margin" w:hAnchor="text" w:x="2372" w:y="5624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住房公积金</w:t>
      </w:r>
    </w:p>
    <w:p>
      <w:pPr>
        <w:framePr w:w="900" w:wrap="auto" w:vAnchor="margin" w:hAnchor="text" w:x="8459" w:y="562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8459" w:y="5624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8459" w:y="5624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186.57</w:t>
      </w:r>
    </w:p>
    <w:p>
      <w:pPr>
        <w:framePr w:w="900" w:wrap="auto" w:vAnchor="margin" w:hAnchor="text" w:x="8459" w:y="5624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244.86</w:t>
      </w:r>
    </w:p>
    <w:p>
      <w:pPr>
        <w:framePr w:w="1010" w:wrap="auto" w:vAnchor="margin" w:hAnchor="text" w:x="1256" w:y="643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2210201</w:t>
      </w:r>
    </w:p>
    <w:p>
      <w:pPr>
        <w:framePr w:w="1010" w:wrap="auto" w:vAnchor="margin" w:hAnchor="text" w:x="1256" w:y="6434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2210202</w:t>
      </w:r>
    </w:p>
    <w:p>
      <w:pPr>
        <w:framePr w:w="1120" w:wrap="auto" w:vAnchor="margin" w:hAnchor="text" w:x="2372" w:y="684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提租补贴</w:t>
      </w:r>
    </w:p>
    <w:p>
      <w:pPr>
        <w:framePr w:w="780" w:wrap="auto" w:vAnchor="margin" w:hAnchor="text" w:x="8149" w:y="1141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- 10 -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255270</wp:posOffset>
            </wp:positionV>
            <wp:extent cx="9839960" cy="38100"/>
            <wp:effectExtent l="0" t="0" r="8890" b="0"/>
            <wp:wrapNone/>
            <wp:docPr id="3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399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467360</wp:posOffset>
            </wp:positionH>
            <wp:positionV relativeFrom="page">
              <wp:posOffset>1456690</wp:posOffset>
            </wp:positionV>
            <wp:extent cx="9786620" cy="3109595"/>
            <wp:effectExtent l="0" t="0" r="5080" b="14605"/>
            <wp:wrapNone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8662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1" w:name="br1_10"/>
      <w:bookmarkEnd w:id="11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720" w:y="19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597" w:y="80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04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3772" w:wrap="auto" w:vAnchor="margin" w:hAnchor="text" w:x="6669" w:y="1267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财政拨款收支总表</w:t>
      </w:r>
    </w:p>
    <w:p>
      <w:pPr>
        <w:framePr w:w="2440" w:wrap="auto" w:vAnchor="margin" w:hAnchor="text" w:x="597" w:y="191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1340" w:wrap="auto" w:vAnchor="margin" w:hAnchor="text" w:x="15176" w:y="193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681" w:wrap="auto" w:vAnchor="margin" w:hAnchor="text" w:x="4295" w:y="235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收入</w:t>
      </w:r>
    </w:p>
    <w:p>
      <w:pPr>
        <w:framePr w:w="681" w:wrap="auto" w:vAnchor="margin" w:hAnchor="text" w:x="12189" w:y="235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支出</w:t>
      </w:r>
    </w:p>
    <w:p>
      <w:pPr>
        <w:framePr w:w="681" w:wrap="auto" w:vAnchor="margin" w:hAnchor="text" w:x="2315" w:y="283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项目</w:t>
      </w:r>
    </w:p>
    <w:p>
      <w:pPr>
        <w:framePr w:w="902" w:wrap="auto" w:vAnchor="margin" w:hAnchor="text" w:x="6178" w:y="283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预算数</w:t>
      </w:r>
    </w:p>
    <w:p>
      <w:pPr>
        <w:framePr w:w="681" w:wrap="auto" w:vAnchor="margin" w:hAnchor="text" w:x="10240" w:y="283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项目</w:t>
      </w:r>
    </w:p>
    <w:p>
      <w:pPr>
        <w:framePr w:w="902" w:wrap="auto" w:vAnchor="margin" w:hAnchor="text" w:x="14050" w:y="283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预算数</w:t>
      </w:r>
    </w:p>
    <w:p>
      <w:pPr>
        <w:framePr w:w="1560" w:wrap="auto" w:vAnchor="margin" w:hAnchor="text" w:x="597" w:y="333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一、本年收入</w:t>
      </w:r>
    </w:p>
    <w:p>
      <w:pPr>
        <w:framePr w:w="2550" w:wrap="auto" w:vAnchor="margin" w:hAnchor="text" w:x="7554" w:y="333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1,841.10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一、本年支出</w:t>
      </w:r>
    </w:p>
    <w:p>
      <w:pPr>
        <w:framePr w:w="1120" w:wrap="auto" w:vAnchor="margin" w:hAnchor="text" w:x="15396" w:y="333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1,841.10</w:t>
      </w:r>
    </w:p>
    <w:p>
      <w:pPr>
        <w:framePr w:w="1120" w:wrap="auto" w:vAnchor="margin" w:hAnchor="text" w:x="15396" w:y="3335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1,409.67</w:t>
      </w:r>
    </w:p>
    <w:p>
      <w:pPr>
        <w:framePr w:w="3100" w:wrap="auto" w:vAnchor="margin" w:hAnchor="text" w:x="597" w:y="374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（一）一般公共预算拨款</w:t>
      </w:r>
    </w:p>
    <w:p>
      <w:pPr>
        <w:framePr w:w="3100" w:wrap="auto" w:vAnchor="margin" w:hAnchor="text" w:x="597" w:y="3741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（二）政府性基金预算拨款</w:t>
      </w:r>
    </w:p>
    <w:p>
      <w:pPr>
        <w:framePr w:w="3100" w:wrap="auto" w:vAnchor="margin" w:hAnchor="text" w:x="597" w:y="3741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（三）国有资本经营预算拨款</w:t>
      </w:r>
    </w:p>
    <w:p>
      <w:pPr>
        <w:framePr w:w="3100" w:wrap="auto" w:vAnchor="margin" w:hAnchor="text" w:x="597" w:y="3741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二、上年结转</w:t>
      </w:r>
    </w:p>
    <w:p>
      <w:pPr>
        <w:framePr w:w="3650" w:wrap="auto" w:vAnchor="margin" w:hAnchor="text" w:x="7554" w:y="374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1,841.10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（一）一般公共服务支出</w:t>
      </w:r>
    </w:p>
    <w:p>
      <w:pPr>
        <w:framePr w:w="3650" w:wrap="auto" w:vAnchor="margin" w:hAnchor="text" w:x="7554" w:y="3741"/>
        <w:widowControl w:val="0"/>
        <w:autoSpaceDE w:val="0"/>
        <w:autoSpaceDN w:val="0"/>
        <w:spacing w:before="185" w:line="220" w:lineRule="exact"/>
        <w:ind w:left="99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（二）外交支出</w:t>
      </w:r>
    </w:p>
    <w:p>
      <w:pPr>
        <w:framePr w:w="1780" w:wrap="auto" w:vAnchor="margin" w:hAnchor="text" w:x="8544" w:y="455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（三）国防支出</w:t>
      </w:r>
    </w:p>
    <w:p>
      <w:pPr>
        <w:framePr w:w="2220" w:wrap="auto" w:vAnchor="margin" w:hAnchor="text" w:x="8544" w:y="495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（四）公共安全支出</w:t>
      </w:r>
    </w:p>
    <w:p>
      <w:pPr>
        <w:framePr w:w="3100" w:wrap="auto" w:vAnchor="margin" w:hAnchor="text" w:x="597" w:y="536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（一）一般公共预算拨款</w:t>
      </w:r>
    </w:p>
    <w:p>
      <w:pPr>
        <w:framePr w:w="3100" w:wrap="auto" w:vAnchor="margin" w:hAnchor="text" w:x="597" w:y="5362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（二）政府性基金预算拨款</w:t>
      </w:r>
    </w:p>
    <w:p>
      <w:pPr>
        <w:framePr w:w="3100" w:wrap="auto" w:vAnchor="margin" w:hAnchor="text" w:x="597" w:y="5362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（三）国有资本经营预算拨款</w:t>
      </w:r>
    </w:p>
    <w:p>
      <w:pPr>
        <w:framePr w:w="1780" w:wrap="auto" w:vAnchor="margin" w:hAnchor="text" w:x="8544" w:y="536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（五）教育支出</w:t>
      </w:r>
    </w:p>
    <w:p>
      <w:pPr>
        <w:framePr w:w="2220" w:wrap="auto" w:vAnchor="margin" w:hAnchor="text" w:x="8544" w:y="576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（六）科学技术支出</w:t>
      </w:r>
    </w:p>
    <w:p>
      <w:pPr>
        <w:framePr w:w="3320" w:wrap="auto" w:vAnchor="margin" w:hAnchor="text" w:x="8544" w:y="617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（七）文化旅游体育与传媒支出</w:t>
      </w:r>
    </w:p>
    <w:p>
      <w:pPr>
        <w:framePr w:w="3320" w:wrap="auto" w:vAnchor="margin" w:hAnchor="text" w:x="8544" w:y="6173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（八）社会保障和就业支出</w:t>
      </w:r>
    </w:p>
    <w:p>
      <w:pPr>
        <w:framePr w:w="3320" w:wrap="auto" w:vAnchor="margin" w:hAnchor="text" w:x="8544" w:y="6173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（九）社会保险基金支出</w:t>
      </w:r>
    </w:p>
    <w:p>
      <w:pPr>
        <w:framePr w:w="3320" w:wrap="auto" w:vAnchor="margin" w:hAnchor="text" w:x="8544" w:y="6173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（十）卫生健康支出</w:t>
      </w:r>
    </w:p>
    <w:p>
      <w:pPr>
        <w:framePr w:w="2440" w:wrap="auto" w:vAnchor="margin" w:hAnchor="text" w:x="8544" w:y="779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（十一）节能环保支出</w:t>
      </w:r>
    </w:p>
    <w:p>
      <w:pPr>
        <w:framePr w:w="2440" w:wrap="auto" w:vAnchor="margin" w:hAnchor="text" w:x="8544" w:y="7794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（十二）城乡社区支出</w:t>
      </w:r>
    </w:p>
    <w:p>
      <w:pPr>
        <w:framePr w:w="2440" w:wrap="auto" w:vAnchor="margin" w:hAnchor="text" w:x="8544" w:y="7794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（十三）农林水支出</w:t>
      </w:r>
    </w:p>
    <w:p>
      <w:pPr>
        <w:framePr w:w="3540" w:wrap="auto" w:vAnchor="margin" w:hAnchor="text" w:x="8544" w:y="901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（十四）交通运输支出</w:t>
      </w:r>
    </w:p>
    <w:p>
      <w:pPr>
        <w:framePr w:w="3540" w:wrap="auto" w:vAnchor="margin" w:hAnchor="text" w:x="8544" w:y="9010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（十五）资源勘探工业信息等支出</w:t>
      </w:r>
    </w:p>
    <w:p>
      <w:pPr>
        <w:framePr w:w="3540" w:wrap="auto" w:vAnchor="margin" w:hAnchor="text" w:x="8544" w:y="9010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（十六）商业服务业等支出</w:t>
      </w:r>
    </w:p>
    <w:p>
      <w:pPr>
        <w:framePr w:w="3540" w:wrap="auto" w:vAnchor="margin" w:hAnchor="text" w:x="8544" w:y="9010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（十七）金融支出</w:t>
      </w:r>
    </w:p>
    <w:p>
      <w:pPr>
        <w:framePr w:w="2880" w:wrap="auto" w:vAnchor="margin" w:hAnchor="text" w:x="8544" w:y="1063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（十八）援助其他地区支出</w:t>
      </w:r>
    </w:p>
    <w:p>
      <w:pPr>
        <w:framePr w:w="780" w:wrap="auto" w:vAnchor="margin" w:hAnchor="text" w:x="8149" w:y="1141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- 11 -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255270</wp:posOffset>
            </wp:positionV>
            <wp:extent cx="9839960" cy="38100"/>
            <wp:effectExtent l="0" t="0" r="8890" b="0"/>
            <wp:wrapNone/>
            <wp:docPr id="3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399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328295</wp:posOffset>
            </wp:positionH>
            <wp:positionV relativeFrom="page">
              <wp:posOffset>1421130</wp:posOffset>
            </wp:positionV>
            <wp:extent cx="10067290" cy="5552440"/>
            <wp:effectExtent l="0" t="0" r="10160" b="10160"/>
            <wp:wrapNone/>
            <wp:docPr id="1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67290" cy="55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2" w:name="br1_11"/>
      <w:bookmarkEnd w:id="12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720" w:y="19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3540" w:wrap="auto" w:vAnchor="margin" w:hAnchor="text" w:x="8544" w:y="81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（十九）自然资源海洋气象等支出</w:t>
      </w:r>
    </w:p>
    <w:p>
      <w:pPr>
        <w:framePr w:w="3540" w:wrap="auto" w:vAnchor="margin" w:hAnchor="text" w:x="8544" w:y="813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（二十）住房保障支出</w:t>
      </w:r>
    </w:p>
    <w:p>
      <w:pPr>
        <w:framePr w:w="900" w:wrap="auto" w:vAnchor="margin" w:hAnchor="text" w:x="15616" w:y="121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3760" w:wrap="auto" w:vAnchor="margin" w:hAnchor="text" w:x="8544" w:y="162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（二十一）粮油物资储备支出</w:t>
      </w:r>
    </w:p>
    <w:p>
      <w:pPr>
        <w:framePr w:w="3760" w:wrap="auto" w:vAnchor="margin" w:hAnchor="text" w:x="8544" w:y="1624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（二十二）国有资本经营预算支出</w:t>
      </w:r>
    </w:p>
    <w:p>
      <w:pPr>
        <w:framePr w:w="3760" w:wrap="auto" w:vAnchor="margin" w:hAnchor="text" w:x="8544" w:y="1624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（二十三）灾害防治及应急管理支出</w:t>
      </w:r>
    </w:p>
    <w:p>
      <w:pPr>
        <w:framePr w:w="3760" w:wrap="auto" w:vAnchor="margin" w:hAnchor="text" w:x="8544" w:y="1624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（二十四）预备费</w:t>
      </w:r>
    </w:p>
    <w:p>
      <w:pPr>
        <w:framePr w:w="2220" w:wrap="auto" w:vAnchor="margin" w:hAnchor="text" w:x="8544" w:y="324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（二十五）其他支出</w:t>
      </w:r>
    </w:p>
    <w:p>
      <w:pPr>
        <w:framePr w:w="2440" w:wrap="auto" w:vAnchor="margin" w:hAnchor="text" w:x="8544" w:y="365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（二十六）转移性支出</w:t>
      </w:r>
    </w:p>
    <w:p>
      <w:pPr>
        <w:framePr w:w="3540" w:wrap="auto" w:vAnchor="margin" w:hAnchor="text" w:x="8544" w:y="405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（二十七）债务还本支出</w:t>
      </w:r>
    </w:p>
    <w:p>
      <w:pPr>
        <w:framePr w:w="3540" w:wrap="auto" w:vAnchor="margin" w:hAnchor="text" w:x="8544" w:y="405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（二十八）债务付息支出</w:t>
      </w:r>
    </w:p>
    <w:p>
      <w:pPr>
        <w:framePr w:w="3540" w:wrap="auto" w:vAnchor="margin" w:hAnchor="text" w:x="8544" w:y="405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（二十九）债务发行费用支出</w:t>
      </w:r>
    </w:p>
    <w:p>
      <w:pPr>
        <w:framePr w:w="3540" w:wrap="auto" w:vAnchor="margin" w:hAnchor="text" w:x="8544" w:y="405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（三十）抗疫特别国债安排的支出</w:t>
      </w:r>
    </w:p>
    <w:p>
      <w:pPr>
        <w:framePr w:w="3540" w:wrap="auto" w:vAnchor="margin" w:hAnchor="text" w:x="8544" w:y="405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二、年终结转结余</w:t>
      </w:r>
    </w:p>
    <w:p>
      <w:pPr>
        <w:framePr w:w="1123" w:wrap="auto" w:vAnchor="margin" w:hAnchor="text" w:x="2094" w:y="607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收入总计</w:t>
      </w:r>
    </w:p>
    <w:p>
      <w:pPr>
        <w:framePr w:w="1120" w:wrap="auto" w:vAnchor="margin" w:hAnchor="text" w:x="7554" w:y="607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1,841.10</w:t>
      </w:r>
    </w:p>
    <w:p>
      <w:pPr>
        <w:framePr w:w="1123" w:wrap="auto" w:vAnchor="margin" w:hAnchor="text" w:x="10019" w:y="607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支出总计</w:t>
      </w:r>
    </w:p>
    <w:p>
      <w:pPr>
        <w:framePr w:w="1120" w:wrap="auto" w:vAnchor="margin" w:hAnchor="text" w:x="15396" w:y="607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1,841.10</w:t>
      </w:r>
    </w:p>
    <w:p>
      <w:pPr>
        <w:framePr w:w="780" w:wrap="auto" w:vAnchor="margin" w:hAnchor="text" w:x="8149" w:y="1141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- 12 -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255270</wp:posOffset>
            </wp:positionV>
            <wp:extent cx="9839960" cy="38100"/>
            <wp:effectExtent l="0" t="0" r="8890" b="0"/>
            <wp:wrapNone/>
            <wp:docPr id="3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399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328295</wp:posOffset>
            </wp:positionH>
            <wp:positionV relativeFrom="page">
              <wp:posOffset>443865</wp:posOffset>
            </wp:positionV>
            <wp:extent cx="10067290" cy="3606800"/>
            <wp:effectExtent l="0" t="0" r="10160" b="12700"/>
            <wp:wrapNone/>
            <wp:docPr id="1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6729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3" w:name="br1_12"/>
      <w:bookmarkEnd w:id="13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720" w:y="19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895" w:y="80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05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5981" w:wrap="auto" w:vAnchor="margin" w:hAnchor="text" w:x="5577" w:y="1269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财政拨款支出表（功能科目）</w:t>
      </w:r>
    </w:p>
    <w:p>
      <w:pPr>
        <w:framePr w:w="2440" w:wrap="auto" w:vAnchor="margin" w:hAnchor="text" w:x="895" w:y="194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2440" w:wrap="auto" w:vAnchor="margin" w:hAnchor="text" w:x="895" w:y="1949"/>
        <w:widowControl w:val="0"/>
        <w:autoSpaceDE w:val="0"/>
        <w:autoSpaceDN w:val="0"/>
        <w:spacing w:before="439" w:line="220" w:lineRule="exact"/>
        <w:ind w:left="428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科目编码</w:t>
      </w:r>
    </w:p>
    <w:p>
      <w:pPr>
        <w:framePr w:w="1457" w:wrap="auto" w:vAnchor="margin" w:hAnchor="text" w:x="14784" w:y="1949"/>
        <w:widowControl w:val="0"/>
        <w:autoSpaceDE w:val="0"/>
        <w:autoSpaceDN w:val="0"/>
        <w:spacing w:line="220" w:lineRule="exact"/>
        <w:ind w:left="117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1457" w:wrap="auto" w:vAnchor="margin" w:hAnchor="text" w:x="14784" w:y="1949"/>
        <w:widowControl w:val="0"/>
        <w:autoSpaceDE w:val="0"/>
        <w:autoSpaceDN w:val="0"/>
        <w:spacing w:before="439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项目支出</w:t>
      </w:r>
    </w:p>
    <w:p>
      <w:pPr>
        <w:framePr w:w="1538" w:wrap="auto" w:vAnchor="margin" w:hAnchor="text" w:x="11226" w:y="239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基本支出</w:t>
      </w:r>
    </w:p>
    <w:p>
      <w:pPr>
        <w:framePr w:w="1538" w:wrap="auto" w:vAnchor="margin" w:hAnchor="text" w:x="11226" w:y="2393"/>
        <w:widowControl w:val="0"/>
        <w:autoSpaceDE w:val="0"/>
        <w:autoSpaceDN w:val="0"/>
        <w:spacing w:before="209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人员经费</w:t>
      </w:r>
    </w:p>
    <w:p>
      <w:pPr>
        <w:framePr w:w="1538" w:wrap="auto" w:vAnchor="margin" w:hAnchor="text" w:x="11226" w:y="2393"/>
        <w:widowControl w:val="0"/>
        <w:autoSpaceDE w:val="0"/>
        <w:autoSpaceDN w:val="0"/>
        <w:spacing w:before="209" w:line="220" w:lineRule="exact"/>
        <w:ind w:left="418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1,459.29</w:t>
      </w:r>
    </w:p>
    <w:p>
      <w:pPr>
        <w:framePr w:w="1120" w:wrap="auto" w:vAnchor="margin" w:hAnchor="text" w:x="4352" w:y="260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科目名称</w:t>
      </w:r>
    </w:p>
    <w:p>
      <w:pPr>
        <w:framePr w:w="1425" w:wrap="auto" w:vAnchor="margin" w:hAnchor="text" w:x="7699" w:y="260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1425" w:wrap="auto" w:vAnchor="margin" w:hAnchor="text" w:x="7699" w:y="2608"/>
        <w:widowControl w:val="0"/>
        <w:autoSpaceDE w:val="0"/>
        <w:autoSpaceDN w:val="0"/>
        <w:spacing w:before="424" w:line="220" w:lineRule="exact"/>
        <w:ind w:left="305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1,841.10</w:t>
      </w:r>
    </w:p>
    <w:p>
      <w:pPr>
        <w:framePr w:w="1319" w:wrap="auto" w:vAnchor="margin" w:hAnchor="text" w:x="9632" w:y="282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小计</w:t>
      </w:r>
    </w:p>
    <w:p>
      <w:pPr>
        <w:framePr w:w="1319" w:wrap="auto" w:vAnchor="margin" w:hAnchor="text" w:x="9632" w:y="2823"/>
        <w:widowControl w:val="0"/>
        <w:autoSpaceDE w:val="0"/>
        <w:autoSpaceDN w:val="0"/>
        <w:spacing w:before="209" w:line="220" w:lineRule="exact"/>
        <w:ind w:left="199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1,621.22</w:t>
      </w:r>
    </w:p>
    <w:p>
      <w:pPr>
        <w:framePr w:w="1532" w:wrap="auto" w:vAnchor="margin" w:hAnchor="text" w:x="13046" w:y="282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公用经费</w:t>
      </w:r>
    </w:p>
    <w:p>
      <w:pPr>
        <w:framePr w:w="1532" w:wrap="auto" w:vAnchor="margin" w:hAnchor="text" w:x="13046" w:y="2823"/>
        <w:widowControl w:val="0"/>
        <w:autoSpaceDE w:val="0"/>
        <w:autoSpaceDN w:val="0"/>
        <w:spacing w:before="209" w:line="220" w:lineRule="exact"/>
        <w:ind w:left="632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2000" w:wrap="auto" w:vAnchor="margin" w:hAnchor="text" w:x="2741" w:y="3252"/>
        <w:widowControl w:val="0"/>
        <w:autoSpaceDE w:val="0"/>
        <w:autoSpaceDN w:val="0"/>
        <w:spacing w:line="220" w:lineRule="exact"/>
        <w:ind w:left="909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2000" w:wrap="auto" w:vAnchor="margin" w:hAnchor="text" w:x="2741" w:y="3252"/>
        <w:widowControl w:val="0"/>
        <w:autoSpaceDE w:val="0"/>
        <w:autoSpaceDN w:val="0"/>
        <w:spacing w:before="200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一般公共服务支出</w:t>
      </w:r>
    </w:p>
    <w:p>
      <w:pPr>
        <w:framePr w:w="900" w:wrap="auto" w:vAnchor="margin" w:hAnchor="text" w:x="15341" w:y="325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219.88</w:t>
      </w:r>
    </w:p>
    <w:p>
      <w:pPr>
        <w:framePr w:w="900" w:wrap="auto" w:vAnchor="margin" w:hAnchor="text" w:x="15341" w:y="3252"/>
        <w:widowControl w:val="0"/>
        <w:autoSpaceDE w:val="0"/>
        <w:autoSpaceDN w:val="0"/>
        <w:spacing w:before="20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219.88</w:t>
      </w:r>
    </w:p>
    <w:p>
      <w:pPr>
        <w:framePr w:w="900" w:wrap="auto" w:vAnchor="margin" w:hAnchor="text" w:x="15341" w:y="3252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219.88</w:t>
      </w:r>
    </w:p>
    <w:p>
      <w:pPr>
        <w:framePr w:w="1450" w:wrap="auto" w:vAnchor="margin" w:hAnchor="text" w:x="895" w:y="367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</w:t>
      </w:r>
    </w:p>
    <w:p>
      <w:pPr>
        <w:framePr w:w="1450" w:wrap="auto" w:vAnchor="margin" w:hAnchor="text" w:x="895" w:y="3672"/>
        <w:widowControl w:val="0"/>
        <w:autoSpaceDE w:val="0"/>
        <w:autoSpaceDN w:val="0"/>
        <w:spacing w:before="224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20128</w:t>
      </w:r>
    </w:p>
    <w:p>
      <w:pPr>
        <w:framePr w:w="1450" w:wrap="auto" w:vAnchor="margin" w:hAnchor="text" w:x="895" w:y="3672"/>
        <w:widowControl w:val="0"/>
        <w:autoSpaceDE w:val="0"/>
        <w:autoSpaceDN w:val="0"/>
        <w:spacing w:before="224" w:line="220" w:lineRule="exact"/>
        <w:ind w:left="44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2012801</w:t>
      </w:r>
    </w:p>
    <w:p>
      <w:pPr>
        <w:framePr w:w="1120" w:wrap="auto" w:vAnchor="margin" w:hAnchor="text" w:x="8004" w:y="367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1,409.67</w:t>
      </w:r>
    </w:p>
    <w:p>
      <w:pPr>
        <w:framePr w:w="1120" w:wrap="auto" w:vAnchor="margin" w:hAnchor="text" w:x="8004" w:y="3672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1,409.67</w:t>
      </w:r>
    </w:p>
    <w:p>
      <w:pPr>
        <w:framePr w:w="1120" w:wrap="auto" w:vAnchor="margin" w:hAnchor="text" w:x="8004" w:y="3672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1,189.79</w:t>
      </w:r>
    </w:p>
    <w:p>
      <w:pPr>
        <w:framePr w:w="1120" w:wrap="auto" w:vAnchor="margin" w:hAnchor="text" w:x="8004" w:y="3672"/>
        <w:widowControl w:val="0"/>
        <w:autoSpaceDE w:val="0"/>
        <w:autoSpaceDN w:val="0"/>
        <w:spacing w:before="224" w:line="220" w:lineRule="exact"/>
        <w:ind w:left="33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96.18</w:t>
      </w:r>
    </w:p>
    <w:p>
      <w:pPr>
        <w:framePr w:w="1120" w:wrap="auto" w:vAnchor="margin" w:hAnchor="text" w:x="9831" w:y="367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1,189.79</w:t>
      </w:r>
    </w:p>
    <w:p>
      <w:pPr>
        <w:framePr w:w="1120" w:wrap="auto" w:vAnchor="margin" w:hAnchor="text" w:x="9831" w:y="3672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1,189.79</w:t>
      </w:r>
    </w:p>
    <w:p>
      <w:pPr>
        <w:framePr w:w="1120" w:wrap="auto" w:vAnchor="margin" w:hAnchor="text" w:x="9831" w:y="3672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1,189.79</w:t>
      </w:r>
    </w:p>
    <w:p>
      <w:pPr>
        <w:framePr w:w="1120" w:wrap="auto" w:vAnchor="margin" w:hAnchor="text" w:x="11644" w:y="367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1,027.86</w:t>
      </w:r>
    </w:p>
    <w:p>
      <w:pPr>
        <w:framePr w:w="1120" w:wrap="auto" w:vAnchor="margin" w:hAnchor="text" w:x="11644" w:y="3672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1,027.86</w:t>
      </w:r>
    </w:p>
    <w:p>
      <w:pPr>
        <w:framePr w:w="1120" w:wrap="auto" w:vAnchor="margin" w:hAnchor="text" w:x="11644" w:y="3672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1,027.86</w:t>
      </w:r>
    </w:p>
    <w:p>
      <w:pPr>
        <w:framePr w:w="900" w:wrap="auto" w:vAnchor="margin" w:hAnchor="text" w:x="13677" w:y="367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900" w:wrap="auto" w:vAnchor="margin" w:hAnchor="text" w:x="13677" w:y="3672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900" w:wrap="auto" w:vAnchor="margin" w:hAnchor="text" w:x="13677" w:y="3672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2440" w:wrap="auto" w:vAnchor="margin" w:hAnchor="text" w:x="2741" w:y="411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民主党派及工商联事务</w:t>
      </w:r>
    </w:p>
    <w:p>
      <w:pPr>
        <w:framePr w:w="2440" w:wrap="auto" w:vAnchor="margin" w:hAnchor="text" w:x="2741" w:y="4116"/>
        <w:widowControl w:val="0"/>
        <w:autoSpaceDE w:val="0"/>
        <w:autoSpaceDN w:val="0"/>
        <w:spacing w:before="224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行政运行</w:t>
      </w:r>
    </w:p>
    <w:p>
      <w:pPr>
        <w:framePr w:w="1010" w:wrap="auto" w:vAnchor="margin" w:hAnchor="text" w:x="1335" w:y="500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2012802</w:t>
      </w:r>
    </w:p>
    <w:p>
      <w:pPr>
        <w:framePr w:w="1010" w:wrap="auto" w:vAnchor="margin" w:hAnchor="text" w:x="1335" w:y="5005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2012804</w:t>
      </w:r>
    </w:p>
    <w:p>
      <w:pPr>
        <w:framePr w:w="2000" w:wrap="auto" w:vAnchor="margin" w:hAnchor="text" w:x="2741" w:y="500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一般行政管理事务</w:t>
      </w:r>
    </w:p>
    <w:p>
      <w:pPr>
        <w:framePr w:w="2000" w:wrap="auto" w:vAnchor="margin" w:hAnchor="text" w:x="2741" w:y="5005"/>
        <w:widowControl w:val="0"/>
        <w:autoSpaceDE w:val="0"/>
        <w:autoSpaceDN w:val="0"/>
        <w:spacing w:before="224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参政议政</w:t>
      </w:r>
    </w:p>
    <w:p>
      <w:pPr>
        <w:framePr w:w="790" w:wrap="auto" w:vAnchor="margin" w:hAnchor="text" w:x="15451" w:y="500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96.18</w:t>
      </w:r>
    </w:p>
    <w:p>
      <w:pPr>
        <w:framePr w:w="900" w:wrap="auto" w:vAnchor="margin" w:hAnchor="text" w:x="8224" w:y="5449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123.70</w:t>
      </w:r>
    </w:p>
    <w:p>
      <w:pPr>
        <w:framePr w:w="900" w:wrap="auto" w:vAnchor="margin" w:hAnchor="text" w:x="8224" w:y="5449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8224" w:y="5449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8224" w:y="5449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186.57</w:t>
      </w:r>
    </w:p>
    <w:p>
      <w:pPr>
        <w:framePr w:w="900" w:wrap="auto" w:vAnchor="margin" w:hAnchor="text" w:x="8224" w:y="5449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244.86</w:t>
      </w:r>
    </w:p>
    <w:p>
      <w:pPr>
        <w:framePr w:w="900" w:wrap="auto" w:vAnchor="margin" w:hAnchor="text" w:x="15341" w:y="5449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123.70</w:t>
      </w:r>
    </w:p>
    <w:p>
      <w:pPr>
        <w:framePr w:w="1010" w:wrap="auto" w:vAnchor="margin" w:hAnchor="text" w:x="895" w:y="589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221</w:t>
      </w:r>
    </w:p>
    <w:p>
      <w:pPr>
        <w:framePr w:w="1010" w:wrap="auto" w:vAnchor="margin" w:hAnchor="text" w:x="895" w:y="5894"/>
        <w:widowControl w:val="0"/>
        <w:autoSpaceDE w:val="0"/>
        <w:autoSpaceDN w:val="0"/>
        <w:spacing w:before="224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22102</w:t>
      </w:r>
    </w:p>
    <w:p>
      <w:pPr>
        <w:framePr w:w="1560" w:wrap="auto" w:vAnchor="margin" w:hAnchor="text" w:x="2741" w:y="589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住房保障支出</w:t>
      </w:r>
    </w:p>
    <w:p>
      <w:pPr>
        <w:framePr w:w="1560" w:wrap="auto" w:vAnchor="margin" w:hAnchor="text" w:x="2741" w:y="5894"/>
        <w:widowControl w:val="0"/>
        <w:autoSpaceDE w:val="0"/>
        <w:autoSpaceDN w:val="0"/>
        <w:spacing w:before="224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住房改革支出</w:t>
      </w:r>
    </w:p>
    <w:p>
      <w:pPr>
        <w:framePr w:w="1560" w:wrap="auto" w:vAnchor="margin" w:hAnchor="text" w:x="2741" w:y="5894"/>
        <w:widowControl w:val="0"/>
        <w:autoSpaceDE w:val="0"/>
        <w:autoSpaceDN w:val="0"/>
        <w:spacing w:before="224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住房公积金</w:t>
      </w:r>
    </w:p>
    <w:p>
      <w:pPr>
        <w:framePr w:w="900" w:wrap="auto" w:vAnchor="margin" w:hAnchor="text" w:x="10051" w:y="589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10051" w:y="5894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10051" w:y="5894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186.57</w:t>
      </w:r>
    </w:p>
    <w:p>
      <w:pPr>
        <w:framePr w:w="900" w:wrap="auto" w:vAnchor="margin" w:hAnchor="text" w:x="10051" w:y="5894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244.86</w:t>
      </w:r>
    </w:p>
    <w:p>
      <w:pPr>
        <w:framePr w:w="900" w:wrap="auto" w:vAnchor="margin" w:hAnchor="text" w:x="11864" w:y="589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11864" w:y="5894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11864" w:y="5894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186.57</w:t>
      </w:r>
    </w:p>
    <w:p>
      <w:pPr>
        <w:framePr w:w="900" w:wrap="auto" w:vAnchor="margin" w:hAnchor="text" w:x="11864" w:y="5894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244.86</w:t>
      </w:r>
    </w:p>
    <w:p>
      <w:pPr>
        <w:framePr w:w="1010" w:wrap="auto" w:vAnchor="margin" w:hAnchor="text" w:x="1335" w:y="678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2210201</w:t>
      </w:r>
    </w:p>
    <w:p>
      <w:pPr>
        <w:framePr w:w="1010" w:wrap="auto" w:vAnchor="margin" w:hAnchor="text" w:x="1335" w:y="6782"/>
        <w:widowControl w:val="0"/>
        <w:autoSpaceDE w:val="0"/>
        <w:autoSpaceDN w:val="0"/>
        <w:spacing w:before="224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2210202</w:t>
      </w:r>
    </w:p>
    <w:p>
      <w:pPr>
        <w:framePr w:w="1120" w:wrap="auto" w:vAnchor="margin" w:hAnchor="text" w:x="2741" w:y="722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提租补贴</w:t>
      </w:r>
    </w:p>
    <w:p>
      <w:pPr>
        <w:framePr w:w="780" w:wrap="auto" w:vAnchor="margin" w:hAnchor="text" w:x="8149" w:y="1141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- 13 -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255270</wp:posOffset>
            </wp:positionV>
            <wp:extent cx="9839960" cy="38100"/>
            <wp:effectExtent l="0" t="0" r="8890" b="0"/>
            <wp:wrapNone/>
            <wp:docPr id="3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8399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515620</wp:posOffset>
            </wp:positionH>
            <wp:positionV relativeFrom="page">
              <wp:posOffset>1445260</wp:posOffset>
            </wp:positionV>
            <wp:extent cx="9704705" cy="3389630"/>
            <wp:effectExtent l="0" t="0" r="10795" b="1270"/>
            <wp:wrapNone/>
            <wp:docPr id="1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04705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4" w:name="br1_13"/>
      <w:bookmarkEnd w:id="14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720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617" w:y="106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06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6865" w:wrap="auto" w:vAnchor="margin" w:hAnchor="text" w:x="2657" w:y="1514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财政拨款基本支出表（经济科目）</w:t>
      </w:r>
    </w:p>
    <w:p>
      <w:pPr>
        <w:framePr w:w="3842" w:wrap="auto" w:vAnchor="margin" w:hAnchor="text" w:x="617" w:y="216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3842" w:wrap="auto" w:vAnchor="margin" w:hAnchor="text" w:x="617" w:y="2160"/>
        <w:widowControl w:val="0"/>
        <w:autoSpaceDE w:val="0"/>
        <w:autoSpaceDN w:val="0"/>
        <w:spacing w:before="219" w:line="220" w:lineRule="exact"/>
        <w:ind w:left="962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部门预算支出经济分类科目</w:t>
      </w:r>
    </w:p>
    <w:p>
      <w:pPr>
        <w:framePr w:w="3842" w:wrap="auto" w:vAnchor="margin" w:hAnchor="text" w:x="617" w:y="2160"/>
        <w:widowControl w:val="0"/>
        <w:autoSpaceDE w:val="0"/>
        <w:autoSpaceDN w:val="0"/>
        <w:spacing w:before="175" w:line="220" w:lineRule="exact"/>
        <w:ind w:left="2407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科目名称</w:t>
      </w:r>
    </w:p>
    <w:p>
      <w:pPr>
        <w:framePr w:w="3842" w:wrap="auto" w:vAnchor="margin" w:hAnchor="text" w:x="617" w:y="2160"/>
        <w:widowControl w:val="0"/>
        <w:autoSpaceDE w:val="0"/>
        <w:autoSpaceDN w:val="0"/>
        <w:spacing w:before="180" w:line="220" w:lineRule="exact"/>
        <w:ind w:left="2061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1340" w:wrap="auto" w:vAnchor="margin" w:hAnchor="text" w:x="10224" w:y="217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2440" w:wrap="auto" w:vAnchor="margin" w:hAnchor="text" w:x="7207" w:y="259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本年财政拨款基本支出</w:t>
      </w:r>
    </w:p>
    <w:p>
      <w:pPr>
        <w:framePr w:w="2440" w:wrap="auto" w:vAnchor="margin" w:hAnchor="text" w:x="7207" w:y="2599"/>
        <w:widowControl w:val="0"/>
        <w:autoSpaceDE w:val="0"/>
        <w:autoSpaceDN w:val="0"/>
        <w:spacing w:before="175" w:line="220" w:lineRule="exact"/>
        <w:ind w:left="655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人员经费</w:t>
      </w:r>
    </w:p>
    <w:p>
      <w:pPr>
        <w:framePr w:w="2440" w:wrap="auto" w:vAnchor="margin" w:hAnchor="text" w:x="7207" w:y="2599"/>
        <w:widowControl w:val="0"/>
        <w:autoSpaceDE w:val="0"/>
        <w:autoSpaceDN w:val="0"/>
        <w:spacing w:before="180" w:line="220" w:lineRule="exact"/>
        <w:ind w:left="118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1,459.29</w:t>
      </w:r>
    </w:p>
    <w:p>
      <w:pPr>
        <w:framePr w:w="2440" w:wrap="auto" w:vAnchor="margin" w:hAnchor="text" w:x="7207" w:y="2599"/>
        <w:widowControl w:val="0"/>
        <w:autoSpaceDE w:val="0"/>
        <w:autoSpaceDN w:val="0"/>
        <w:spacing w:before="190" w:line="220" w:lineRule="exact"/>
        <w:ind w:left="118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1,369.74</w:t>
      </w:r>
    </w:p>
    <w:p>
      <w:pPr>
        <w:framePr w:w="2440" w:wrap="auto" w:vAnchor="margin" w:hAnchor="text" w:x="7207" w:y="2599"/>
        <w:widowControl w:val="0"/>
        <w:autoSpaceDE w:val="0"/>
        <w:autoSpaceDN w:val="0"/>
        <w:spacing w:before="185" w:line="220" w:lineRule="exact"/>
        <w:ind w:left="140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192.01</w:t>
      </w:r>
    </w:p>
    <w:p>
      <w:pPr>
        <w:framePr w:w="1120" w:wrap="auto" w:vAnchor="margin" w:hAnchor="text" w:x="688" w:y="299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科目编码</w:t>
      </w:r>
    </w:p>
    <w:p>
      <w:pPr>
        <w:framePr w:w="1429" w:wrap="auto" w:vAnchor="margin" w:hAnchor="text" w:x="6038" w:y="299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1429" w:wrap="auto" w:vAnchor="margin" w:hAnchor="text" w:x="6038" w:y="2995"/>
        <w:widowControl w:val="0"/>
        <w:autoSpaceDE w:val="0"/>
        <w:autoSpaceDN w:val="0"/>
        <w:spacing w:before="180" w:line="220" w:lineRule="exact"/>
        <w:ind w:left="309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1,621.22</w:t>
      </w:r>
    </w:p>
    <w:p>
      <w:pPr>
        <w:framePr w:w="1120" w:wrap="auto" w:vAnchor="margin" w:hAnchor="text" w:x="9910" w:y="299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公用经费</w:t>
      </w:r>
    </w:p>
    <w:p>
      <w:pPr>
        <w:framePr w:w="900" w:wrap="auto" w:vAnchor="margin" w:hAnchor="text" w:x="10664" w:y="339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570" w:wrap="auto" w:vAnchor="margin" w:hAnchor="text" w:x="617" w:y="380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</w:t>
      </w:r>
    </w:p>
    <w:p>
      <w:pPr>
        <w:framePr w:w="1560" w:wrap="auto" w:vAnchor="margin" w:hAnchor="text" w:x="1748" w:y="380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工资福利支出</w:t>
      </w:r>
    </w:p>
    <w:p>
      <w:pPr>
        <w:framePr w:w="1560" w:wrap="auto" w:vAnchor="margin" w:hAnchor="text" w:x="1748" w:y="3805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基本工资</w:t>
      </w:r>
    </w:p>
    <w:p>
      <w:pPr>
        <w:framePr w:w="1120" w:wrap="auto" w:vAnchor="margin" w:hAnchor="text" w:x="6347" w:y="380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1,369.74</w:t>
      </w:r>
    </w:p>
    <w:p>
      <w:pPr>
        <w:framePr w:w="1120" w:wrap="auto" w:vAnchor="margin" w:hAnchor="text" w:x="6347" w:y="3805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192.01</w:t>
      </w:r>
    </w:p>
    <w:p>
      <w:pPr>
        <w:framePr w:w="1120" w:wrap="auto" w:vAnchor="margin" w:hAnchor="text" w:x="6347" w:y="3805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464.84</w:t>
      </w:r>
    </w:p>
    <w:p>
      <w:pPr>
        <w:framePr w:w="1120" w:wrap="auto" w:vAnchor="margin" w:hAnchor="text" w:x="6347" w:y="3805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260.79</w:t>
      </w:r>
    </w:p>
    <w:p>
      <w:pPr>
        <w:framePr w:w="1120" w:wrap="auto" w:vAnchor="margin" w:hAnchor="text" w:x="6347" w:y="3805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100.27</w:t>
      </w:r>
    </w:p>
    <w:p>
      <w:pPr>
        <w:framePr w:w="1120" w:wrap="auto" w:vAnchor="margin" w:hAnchor="text" w:x="6347" w:y="3805"/>
        <w:widowControl w:val="0"/>
        <w:autoSpaceDE w:val="0"/>
        <w:autoSpaceDN w:val="0"/>
        <w:spacing w:before="185" w:line="220" w:lineRule="exact"/>
        <w:ind w:left="33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50.14</w:t>
      </w:r>
    </w:p>
    <w:p>
      <w:pPr>
        <w:framePr w:w="1120" w:wrap="auto" w:vAnchor="margin" w:hAnchor="text" w:x="6347" w:y="3805"/>
        <w:widowControl w:val="0"/>
        <w:autoSpaceDE w:val="0"/>
        <w:autoSpaceDN w:val="0"/>
        <w:spacing w:before="185" w:line="220" w:lineRule="exact"/>
        <w:ind w:left="33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41.50</w:t>
      </w:r>
    </w:p>
    <w:p>
      <w:pPr>
        <w:framePr w:w="1120" w:wrap="auto" w:vAnchor="margin" w:hAnchor="text" w:x="6347" w:y="3805"/>
        <w:widowControl w:val="0"/>
        <w:autoSpaceDE w:val="0"/>
        <w:autoSpaceDN w:val="0"/>
        <w:spacing w:before="185" w:line="220" w:lineRule="exact"/>
        <w:ind w:left="33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23.06</w:t>
      </w:r>
    </w:p>
    <w:p>
      <w:pPr>
        <w:framePr w:w="1120" w:wrap="auto" w:vAnchor="margin" w:hAnchor="text" w:x="6347" w:y="3805"/>
        <w:widowControl w:val="0"/>
        <w:autoSpaceDE w:val="0"/>
        <w:autoSpaceDN w:val="0"/>
        <w:spacing w:before="185" w:line="220" w:lineRule="exact"/>
        <w:ind w:left="44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5.23</w:t>
      </w:r>
    </w:p>
    <w:p>
      <w:pPr>
        <w:framePr w:w="1010" w:wrap="auto" w:vAnchor="margin" w:hAnchor="text" w:x="617" w:y="4210"/>
        <w:widowControl w:val="0"/>
        <w:autoSpaceDE w:val="0"/>
        <w:autoSpaceDN w:val="0"/>
        <w:spacing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30101</w:t>
      </w:r>
    </w:p>
    <w:p>
      <w:pPr>
        <w:framePr w:w="1010" w:wrap="auto" w:vAnchor="margin" w:hAnchor="text" w:x="617" w:y="4210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30102</w:t>
      </w:r>
    </w:p>
    <w:p>
      <w:pPr>
        <w:framePr w:w="1010" w:wrap="auto" w:vAnchor="margin" w:hAnchor="text" w:x="617" w:y="4210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30103</w:t>
      </w:r>
    </w:p>
    <w:p>
      <w:pPr>
        <w:framePr w:w="1010" w:wrap="auto" w:vAnchor="margin" w:hAnchor="text" w:x="617" w:y="4210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30108</w:t>
      </w:r>
    </w:p>
    <w:p>
      <w:pPr>
        <w:framePr w:w="1010" w:wrap="auto" w:vAnchor="margin" w:hAnchor="text" w:x="617" w:y="4210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30109</w:t>
      </w:r>
    </w:p>
    <w:p>
      <w:pPr>
        <w:framePr w:w="1010" w:wrap="auto" w:vAnchor="margin" w:hAnchor="text" w:x="617" w:y="4210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30110</w:t>
      </w:r>
    </w:p>
    <w:p>
      <w:pPr>
        <w:framePr w:w="1010" w:wrap="auto" w:vAnchor="margin" w:hAnchor="text" w:x="617" w:y="4210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30111</w:t>
      </w:r>
    </w:p>
    <w:p>
      <w:pPr>
        <w:framePr w:w="1010" w:wrap="auto" w:vAnchor="margin" w:hAnchor="text" w:x="617" w:y="4210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30112</w:t>
      </w:r>
    </w:p>
    <w:p>
      <w:pPr>
        <w:framePr w:w="1010" w:wrap="auto" w:vAnchor="margin" w:hAnchor="text" w:x="617" w:y="4210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30113</w:t>
      </w:r>
    </w:p>
    <w:p>
      <w:pPr>
        <w:framePr w:w="1010" w:wrap="auto" w:vAnchor="margin" w:hAnchor="text" w:x="617" w:y="4210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30199</w:t>
      </w:r>
    </w:p>
    <w:p>
      <w:pPr>
        <w:framePr w:w="1010" w:wrap="auto" w:vAnchor="margin" w:hAnchor="text" w:x="617" w:y="421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</w:t>
      </w:r>
    </w:p>
    <w:p>
      <w:pPr>
        <w:framePr w:w="1120" w:wrap="auto" w:vAnchor="margin" w:hAnchor="text" w:x="1748" w:y="461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津贴补贴</w:t>
      </w:r>
    </w:p>
    <w:p>
      <w:pPr>
        <w:framePr w:w="900" w:wrap="auto" w:vAnchor="margin" w:hAnchor="text" w:x="8607" w:y="461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464.84</w:t>
      </w:r>
    </w:p>
    <w:p>
      <w:pPr>
        <w:framePr w:w="680" w:wrap="auto" w:vAnchor="margin" w:hAnchor="text" w:x="1748" w:y="502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奖金</w:t>
      </w:r>
    </w:p>
    <w:p>
      <w:pPr>
        <w:framePr w:w="900" w:wrap="auto" w:vAnchor="margin" w:hAnchor="text" w:x="8607" w:y="5021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260.79</w:t>
      </w:r>
    </w:p>
    <w:p>
      <w:pPr>
        <w:framePr w:w="3320" w:wrap="auto" w:vAnchor="margin" w:hAnchor="text" w:x="1748" w:y="542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机关事业单位基本养老保险缴费</w:t>
      </w:r>
    </w:p>
    <w:p>
      <w:pPr>
        <w:framePr w:w="3320" w:wrap="auto" w:vAnchor="margin" w:hAnchor="text" w:x="1748" w:y="542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职业年金缴费</w:t>
      </w:r>
    </w:p>
    <w:p>
      <w:pPr>
        <w:framePr w:w="3320" w:wrap="auto" w:vAnchor="margin" w:hAnchor="text" w:x="1748" w:y="542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职工基本医疗保险缴费</w:t>
      </w:r>
    </w:p>
    <w:p>
      <w:pPr>
        <w:framePr w:w="3320" w:wrap="auto" w:vAnchor="margin" w:hAnchor="text" w:x="1748" w:y="542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公务员医疗补助缴费</w:t>
      </w:r>
    </w:p>
    <w:p>
      <w:pPr>
        <w:framePr w:w="3320" w:wrap="auto" w:vAnchor="margin" w:hAnchor="text" w:x="1748" w:y="542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其他社会保障缴费</w:t>
      </w:r>
    </w:p>
    <w:p>
      <w:pPr>
        <w:framePr w:w="3320" w:wrap="auto" w:vAnchor="margin" w:hAnchor="text" w:x="1748" w:y="542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住房公积金</w:t>
      </w:r>
    </w:p>
    <w:p>
      <w:pPr>
        <w:framePr w:w="3320" w:wrap="auto" w:vAnchor="margin" w:hAnchor="text" w:x="1748" w:y="542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其他工资福利支出</w:t>
      </w:r>
    </w:p>
    <w:p>
      <w:pPr>
        <w:framePr w:w="3320" w:wrap="auto" w:vAnchor="margin" w:hAnchor="text" w:x="1748" w:y="542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商品和服务支出</w:t>
      </w:r>
    </w:p>
    <w:p>
      <w:pPr>
        <w:framePr w:w="3320" w:wrap="auto" w:vAnchor="margin" w:hAnchor="text" w:x="1748" w:y="542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办公费</w:t>
      </w:r>
    </w:p>
    <w:p>
      <w:pPr>
        <w:framePr w:w="900" w:wrap="auto" w:vAnchor="margin" w:hAnchor="text" w:x="8607" w:y="542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100.27</w:t>
      </w:r>
    </w:p>
    <w:p>
      <w:pPr>
        <w:framePr w:w="790" w:wrap="auto" w:vAnchor="margin" w:hAnchor="text" w:x="8717" w:y="583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50.14</w:t>
      </w:r>
    </w:p>
    <w:p>
      <w:pPr>
        <w:framePr w:w="790" w:wrap="auto" w:vAnchor="margin" w:hAnchor="text" w:x="8717" w:y="623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41.50</w:t>
      </w:r>
    </w:p>
    <w:p>
      <w:pPr>
        <w:framePr w:w="790" w:wrap="auto" w:vAnchor="margin" w:hAnchor="text" w:x="8717" w:y="664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23.06</w:t>
      </w:r>
    </w:p>
    <w:p>
      <w:pPr>
        <w:framePr w:w="680" w:wrap="auto" w:vAnchor="margin" w:hAnchor="text" w:x="8827" w:y="704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5.23</w:t>
      </w:r>
    </w:p>
    <w:p>
      <w:pPr>
        <w:framePr w:w="900" w:wrap="auto" w:vAnchor="margin" w:hAnchor="text" w:x="6567" w:y="7453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186.57</w:t>
      </w:r>
    </w:p>
    <w:p>
      <w:pPr>
        <w:framePr w:w="900" w:wrap="auto" w:vAnchor="margin" w:hAnchor="text" w:x="6567" w:y="7453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45.33</w:t>
      </w:r>
    </w:p>
    <w:p>
      <w:pPr>
        <w:framePr w:w="900" w:wrap="auto" w:vAnchor="margin" w:hAnchor="text" w:x="6567" w:y="7453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900" w:wrap="auto" w:vAnchor="margin" w:hAnchor="text" w:x="6567" w:y="7453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14.86</w:t>
      </w:r>
    </w:p>
    <w:p>
      <w:pPr>
        <w:framePr w:w="900" w:wrap="auto" w:vAnchor="margin" w:hAnchor="text" w:x="6567" w:y="7453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5.00</w:t>
      </w:r>
    </w:p>
    <w:p>
      <w:pPr>
        <w:framePr w:w="900" w:wrap="auto" w:vAnchor="margin" w:hAnchor="text" w:x="8607" w:y="7453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186.57</w:t>
      </w:r>
    </w:p>
    <w:p>
      <w:pPr>
        <w:framePr w:w="790" w:wrap="auto" w:vAnchor="margin" w:hAnchor="text" w:x="8717" w:y="785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45.33</w:t>
      </w:r>
    </w:p>
    <w:p>
      <w:pPr>
        <w:framePr w:w="900" w:wrap="auto" w:vAnchor="margin" w:hAnchor="text" w:x="10664" w:y="826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900" w:wrap="auto" w:vAnchor="margin" w:hAnchor="text" w:x="10664" w:y="8264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14.86</w:t>
      </w:r>
    </w:p>
    <w:p>
      <w:pPr>
        <w:framePr w:w="900" w:wrap="auto" w:vAnchor="margin" w:hAnchor="text" w:x="10664" w:y="8264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5.00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30201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30202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30205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30206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30207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30211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30213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30215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30216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30217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30228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30229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30239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30299</w:t>
      </w:r>
    </w:p>
    <w:p>
      <w:pPr>
        <w:framePr w:w="1010" w:wrap="auto" w:vAnchor="margin" w:hAnchor="text" w:x="617" w:y="866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303</w:t>
      </w:r>
    </w:p>
    <w:p>
      <w:pPr>
        <w:framePr w:w="900" w:wrap="auto" w:vAnchor="margin" w:hAnchor="text" w:x="1748" w:y="907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印刷费</w:t>
      </w:r>
    </w:p>
    <w:p>
      <w:pPr>
        <w:framePr w:w="680" w:wrap="auto" w:vAnchor="margin" w:hAnchor="text" w:x="1748" w:y="947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水费</w:t>
      </w:r>
    </w:p>
    <w:p>
      <w:pPr>
        <w:framePr w:w="680" w:wrap="auto" w:vAnchor="margin" w:hAnchor="text" w:x="6787" w:y="9479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0.10</w:t>
      </w:r>
    </w:p>
    <w:p>
      <w:pPr>
        <w:framePr w:w="680" w:wrap="auto" w:vAnchor="margin" w:hAnchor="text" w:x="10884" w:y="9479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0.10</w:t>
      </w:r>
    </w:p>
    <w:p>
      <w:pPr>
        <w:framePr w:w="680" w:wrap="auto" w:vAnchor="margin" w:hAnchor="text" w:x="1748" w:y="988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电费</w:t>
      </w:r>
    </w:p>
    <w:p>
      <w:pPr>
        <w:framePr w:w="680" w:wrap="auto" w:vAnchor="margin" w:hAnchor="text" w:x="6787" w:y="988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2.00</w:t>
      </w:r>
    </w:p>
    <w:p>
      <w:pPr>
        <w:framePr w:w="680" w:wrap="auto" w:vAnchor="margin" w:hAnchor="text" w:x="10884" w:y="988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2.00</w:t>
      </w:r>
    </w:p>
    <w:p>
      <w:pPr>
        <w:framePr w:w="900" w:wrap="auto" w:vAnchor="margin" w:hAnchor="text" w:x="1748" w:y="1029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邮电费</w:t>
      </w:r>
    </w:p>
    <w:p>
      <w:pPr>
        <w:framePr w:w="680" w:wrap="auto" w:vAnchor="margin" w:hAnchor="text" w:x="6787" w:y="10290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8.00</w:t>
      </w:r>
    </w:p>
    <w:p>
      <w:pPr>
        <w:framePr w:w="680" w:wrap="auto" w:vAnchor="margin" w:hAnchor="text" w:x="10884" w:y="10290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8.00</w:t>
      </w:r>
    </w:p>
    <w:p>
      <w:pPr>
        <w:framePr w:w="900" w:wrap="auto" w:vAnchor="margin" w:hAnchor="text" w:x="1748" w:y="1069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差旅费</w:t>
      </w:r>
    </w:p>
    <w:p>
      <w:pPr>
        <w:framePr w:w="790" w:wrap="auto" w:vAnchor="margin" w:hAnchor="text" w:x="6677" w:y="1069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10.00</w:t>
      </w:r>
    </w:p>
    <w:p>
      <w:pPr>
        <w:framePr w:w="790" w:wrap="auto" w:vAnchor="margin" w:hAnchor="text" w:x="6677" w:y="10695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1.00</w:t>
      </w:r>
    </w:p>
    <w:p>
      <w:pPr>
        <w:framePr w:w="790" w:wrap="auto" w:vAnchor="margin" w:hAnchor="text" w:x="10774" w:y="1069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10.00</w:t>
      </w:r>
    </w:p>
    <w:p>
      <w:pPr>
        <w:framePr w:w="790" w:wrap="auto" w:vAnchor="margin" w:hAnchor="text" w:x="10774" w:y="10695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1.00</w:t>
      </w:r>
    </w:p>
    <w:p>
      <w:pPr>
        <w:framePr w:w="1560" w:wrap="auto" w:vAnchor="margin" w:hAnchor="text" w:x="1748" w:y="1110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维修（护）费</w:t>
      </w:r>
    </w:p>
    <w:p>
      <w:pPr>
        <w:framePr w:w="1560" w:wrap="auto" w:vAnchor="margin" w:hAnchor="text" w:x="1748" w:y="11101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会议费</w:t>
      </w:r>
    </w:p>
    <w:p>
      <w:pPr>
        <w:framePr w:w="680" w:wrap="auto" w:vAnchor="margin" w:hAnchor="text" w:x="6787" w:y="1150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6.72</w:t>
      </w:r>
    </w:p>
    <w:p>
      <w:pPr>
        <w:framePr w:w="680" w:wrap="auto" w:vAnchor="margin" w:hAnchor="text" w:x="10884" w:y="1150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6.72</w:t>
      </w:r>
    </w:p>
    <w:p>
      <w:pPr>
        <w:framePr w:w="900" w:wrap="auto" w:vAnchor="margin" w:hAnchor="text" w:x="1748" w:y="1191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培训费</w:t>
      </w:r>
    </w:p>
    <w:p>
      <w:pPr>
        <w:framePr w:w="680" w:wrap="auto" w:vAnchor="margin" w:hAnchor="text" w:x="6787" w:y="11911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8.40</w:t>
      </w:r>
    </w:p>
    <w:p>
      <w:pPr>
        <w:framePr w:w="680" w:wrap="auto" w:vAnchor="margin" w:hAnchor="text" w:x="10884" w:y="11911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8.40</w:t>
      </w:r>
    </w:p>
    <w:p>
      <w:pPr>
        <w:framePr w:w="1340" w:wrap="auto" w:vAnchor="margin" w:hAnchor="text" w:x="1748" w:y="1231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公务接待费</w:t>
      </w:r>
    </w:p>
    <w:p>
      <w:pPr>
        <w:framePr w:w="1340" w:wrap="auto" w:vAnchor="margin" w:hAnchor="text" w:x="1748" w:y="12317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工会经费</w:t>
      </w:r>
    </w:p>
    <w:p>
      <w:pPr>
        <w:framePr w:w="680" w:wrap="auto" w:vAnchor="margin" w:hAnchor="text" w:x="6787" w:y="1231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2.94</w:t>
      </w:r>
    </w:p>
    <w:p>
      <w:pPr>
        <w:framePr w:w="680" w:wrap="auto" w:vAnchor="margin" w:hAnchor="text" w:x="10884" w:y="1231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2.94</w:t>
      </w:r>
    </w:p>
    <w:p>
      <w:pPr>
        <w:framePr w:w="790" w:wrap="auto" w:vAnchor="margin" w:hAnchor="text" w:x="6677" w:y="1272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12.26</w:t>
      </w:r>
    </w:p>
    <w:p>
      <w:pPr>
        <w:framePr w:w="790" w:wrap="auto" w:vAnchor="margin" w:hAnchor="text" w:x="6677" w:y="12722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27.72</w:t>
      </w:r>
    </w:p>
    <w:p>
      <w:pPr>
        <w:framePr w:w="790" w:wrap="auto" w:vAnchor="margin" w:hAnchor="text" w:x="6677" w:y="12722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44.95</w:t>
      </w:r>
    </w:p>
    <w:p>
      <w:pPr>
        <w:framePr w:w="790" w:wrap="auto" w:vAnchor="margin" w:hAnchor="text" w:x="6677" w:y="12722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17.98</w:t>
      </w:r>
    </w:p>
    <w:p>
      <w:pPr>
        <w:framePr w:w="790" w:wrap="auto" w:vAnchor="margin" w:hAnchor="text" w:x="6677" w:y="12722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89.55</w:t>
      </w:r>
    </w:p>
    <w:p>
      <w:pPr>
        <w:framePr w:w="790" w:wrap="auto" w:vAnchor="margin" w:hAnchor="text" w:x="6677" w:y="12722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58.91</w:t>
      </w:r>
    </w:p>
    <w:p>
      <w:pPr>
        <w:framePr w:w="790" w:wrap="auto" w:vAnchor="margin" w:hAnchor="text" w:x="6677" w:y="12722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0.04</w:t>
      </w:r>
    </w:p>
    <w:p>
      <w:pPr>
        <w:framePr w:w="790" w:wrap="auto" w:vAnchor="margin" w:hAnchor="text" w:x="10774" w:y="1272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12.26</w:t>
      </w:r>
    </w:p>
    <w:p>
      <w:pPr>
        <w:framePr w:w="790" w:wrap="auto" w:vAnchor="margin" w:hAnchor="text" w:x="10774" w:y="12722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27.72</w:t>
      </w:r>
    </w:p>
    <w:p>
      <w:pPr>
        <w:framePr w:w="790" w:wrap="auto" w:vAnchor="margin" w:hAnchor="text" w:x="10774" w:y="12722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44.95</w:t>
      </w:r>
    </w:p>
    <w:p>
      <w:pPr>
        <w:framePr w:w="790" w:wrap="auto" w:vAnchor="margin" w:hAnchor="text" w:x="10774" w:y="12722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17.98</w:t>
      </w:r>
    </w:p>
    <w:p>
      <w:pPr>
        <w:framePr w:w="900" w:wrap="auto" w:vAnchor="margin" w:hAnchor="text" w:x="1748" w:y="1312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福利费</w:t>
      </w:r>
    </w:p>
    <w:p>
      <w:pPr>
        <w:framePr w:w="2220" w:wrap="auto" w:vAnchor="margin" w:hAnchor="text" w:x="1748" w:y="1353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其他交通费用</w:t>
      </w:r>
    </w:p>
    <w:p>
      <w:pPr>
        <w:framePr w:w="2220" w:wrap="auto" w:vAnchor="margin" w:hAnchor="text" w:x="1748" w:y="13533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其他商品和服务支出</w:t>
      </w:r>
    </w:p>
    <w:p>
      <w:pPr>
        <w:framePr w:w="2220" w:wrap="auto" w:vAnchor="margin" w:hAnchor="text" w:x="1748" w:y="13533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对个人和家庭的补助</w:t>
      </w:r>
    </w:p>
    <w:p>
      <w:pPr>
        <w:framePr w:w="2220" w:wrap="auto" w:vAnchor="margin" w:hAnchor="text" w:x="1748" w:y="13533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退休费</w:t>
      </w:r>
    </w:p>
    <w:p>
      <w:pPr>
        <w:framePr w:w="790" w:wrap="auto" w:vAnchor="margin" w:hAnchor="text" w:x="8717" w:y="14343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89.55</w:t>
      </w:r>
    </w:p>
    <w:p>
      <w:pPr>
        <w:framePr w:w="790" w:wrap="auto" w:vAnchor="margin" w:hAnchor="text" w:x="8717" w:y="14343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58.91</w:t>
      </w:r>
    </w:p>
    <w:p>
      <w:pPr>
        <w:framePr w:w="790" w:wrap="auto" w:vAnchor="margin" w:hAnchor="text" w:x="8717" w:y="14343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0.04</w:t>
      </w:r>
    </w:p>
    <w:p>
      <w:pPr>
        <w:framePr w:w="790" w:wrap="auto" w:vAnchor="margin" w:hAnchor="text" w:x="837" w:y="14749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30302</w:t>
      </w:r>
    </w:p>
    <w:p>
      <w:pPr>
        <w:framePr w:w="790" w:wrap="auto" w:vAnchor="margin" w:hAnchor="text" w:x="837" w:y="1474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30309</w:t>
      </w:r>
    </w:p>
    <w:p>
      <w:pPr>
        <w:framePr w:w="790" w:wrap="auto" w:vAnchor="margin" w:hAnchor="text" w:x="837" w:y="1474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30399</w:t>
      </w:r>
    </w:p>
    <w:p>
      <w:pPr>
        <w:framePr w:w="900" w:wrap="auto" w:vAnchor="margin" w:hAnchor="text" w:x="1748" w:y="1515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奖励金</w:t>
      </w:r>
    </w:p>
    <w:p>
      <w:pPr>
        <w:framePr w:w="2660" w:wrap="auto" w:vAnchor="margin" w:hAnchor="text" w:x="1748" w:y="1555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其他对个人和家庭的补助</w:t>
      </w:r>
    </w:p>
    <w:p>
      <w:pPr>
        <w:framePr w:w="790" w:wrap="auto" w:vAnchor="margin" w:hAnchor="text" w:x="6677" w:y="15559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30.60</w:t>
      </w:r>
    </w:p>
    <w:p>
      <w:pPr>
        <w:framePr w:w="790" w:wrap="auto" w:vAnchor="margin" w:hAnchor="text" w:x="8717" w:y="15559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30.60</w:t>
      </w:r>
    </w:p>
    <w:p>
      <w:pPr>
        <w:framePr w:w="780" w:wrap="auto" w:vAnchor="margin" w:hAnchor="text" w:x="5683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- 14 -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247650</wp:posOffset>
            </wp:positionV>
            <wp:extent cx="6708140" cy="38100"/>
            <wp:effectExtent l="0" t="0" r="16510" b="0"/>
            <wp:wrapNone/>
            <wp:docPr id="3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081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340995</wp:posOffset>
            </wp:positionH>
            <wp:positionV relativeFrom="page">
              <wp:posOffset>1577975</wp:posOffset>
            </wp:positionV>
            <wp:extent cx="6910070" cy="8524875"/>
            <wp:effectExtent l="0" t="0" r="5080" b="9525"/>
            <wp:wrapNone/>
            <wp:docPr id="1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5" w:name="br1_14"/>
      <w:bookmarkEnd w:id="15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720" w:y="19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895" w:y="82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07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4214" w:wrap="auto" w:vAnchor="margin" w:hAnchor="text" w:x="6460" w:y="1269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一般公共预算支出表</w:t>
      </w:r>
    </w:p>
    <w:p>
      <w:pPr>
        <w:framePr w:w="2440" w:wrap="auto" w:vAnchor="margin" w:hAnchor="text" w:x="895" w:y="191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2440" w:wrap="auto" w:vAnchor="margin" w:hAnchor="text" w:x="895" w:y="1915"/>
        <w:widowControl w:val="0"/>
        <w:autoSpaceDE w:val="0"/>
        <w:autoSpaceDN w:val="0"/>
        <w:spacing w:before="435" w:line="220" w:lineRule="exact"/>
        <w:ind w:left="401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科目编码</w:t>
      </w:r>
    </w:p>
    <w:p>
      <w:pPr>
        <w:framePr w:w="1450" w:wrap="auto" w:vAnchor="margin" w:hAnchor="text" w:x="14791" w:y="1916"/>
        <w:widowControl w:val="0"/>
        <w:autoSpaceDE w:val="0"/>
        <w:autoSpaceDN w:val="0"/>
        <w:spacing w:line="220" w:lineRule="exact"/>
        <w:ind w:left="11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1450" w:wrap="auto" w:vAnchor="margin" w:hAnchor="text" w:x="14791" w:y="1916"/>
        <w:widowControl w:val="0"/>
        <w:autoSpaceDE w:val="0"/>
        <w:autoSpaceDN w:val="0"/>
        <w:spacing w:before="434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项目支出</w:t>
      </w:r>
    </w:p>
    <w:p>
      <w:pPr>
        <w:framePr w:w="1450" w:wrap="auto" w:vAnchor="margin" w:hAnchor="text" w:x="14791" w:y="1916"/>
        <w:widowControl w:val="0"/>
        <w:autoSpaceDE w:val="0"/>
        <w:autoSpaceDN w:val="0"/>
        <w:spacing w:before="418" w:line="220" w:lineRule="exact"/>
        <w:ind w:left="55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219.88</w:t>
      </w:r>
    </w:p>
    <w:p>
      <w:pPr>
        <w:framePr w:w="1187" w:wrap="auto" w:vAnchor="margin" w:hAnchor="text" w:x="11145" w:y="2345"/>
        <w:widowControl w:val="0"/>
        <w:autoSpaceDE w:val="0"/>
        <w:autoSpaceDN w:val="0"/>
        <w:spacing w:line="220" w:lineRule="exact"/>
        <w:ind w:left="67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基本支出</w:t>
      </w:r>
    </w:p>
    <w:p>
      <w:pPr>
        <w:framePr w:w="1187" w:wrap="auto" w:vAnchor="margin" w:hAnchor="text" w:x="11145" w:y="2345"/>
        <w:widowControl w:val="0"/>
        <w:autoSpaceDE w:val="0"/>
        <w:autoSpaceDN w:val="0"/>
        <w:spacing w:before="220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人员经费</w:t>
      </w:r>
    </w:p>
    <w:p>
      <w:pPr>
        <w:framePr w:w="1120" w:wrap="auto" w:vAnchor="margin" w:hAnchor="text" w:x="4345" w:y="257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科目名称</w:t>
      </w:r>
    </w:p>
    <w:p>
      <w:pPr>
        <w:framePr w:w="680" w:wrap="auto" w:vAnchor="margin" w:hAnchor="text" w:x="7699" w:y="257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680" w:wrap="auto" w:vAnchor="margin" w:hAnchor="text" w:x="9526" w:y="278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小计</w:t>
      </w:r>
    </w:p>
    <w:p>
      <w:pPr>
        <w:framePr w:w="1538" w:wrap="auto" w:vAnchor="margin" w:hAnchor="text" w:x="13052" w:y="278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公用经费</w:t>
      </w:r>
    </w:p>
    <w:p>
      <w:pPr>
        <w:framePr w:w="1538" w:wrap="auto" w:vAnchor="margin" w:hAnchor="text" w:x="13052" w:y="2785"/>
        <w:widowControl w:val="0"/>
        <w:autoSpaceDE w:val="0"/>
        <w:autoSpaceDN w:val="0"/>
        <w:spacing w:before="203" w:line="220" w:lineRule="exact"/>
        <w:ind w:left="638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2000" w:wrap="auto" w:vAnchor="margin" w:hAnchor="text" w:x="2687" w:y="3227"/>
        <w:widowControl w:val="0"/>
        <w:autoSpaceDE w:val="0"/>
        <w:autoSpaceDN w:val="0"/>
        <w:spacing w:line="220" w:lineRule="exact"/>
        <w:ind w:left="983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2000" w:wrap="auto" w:vAnchor="margin" w:hAnchor="text" w:x="2687" w:y="3227"/>
        <w:widowControl w:val="0"/>
        <w:autoSpaceDE w:val="0"/>
        <w:autoSpaceDN w:val="0"/>
        <w:spacing w:before="209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一般公共服务支出</w:t>
      </w:r>
    </w:p>
    <w:p>
      <w:pPr>
        <w:framePr w:w="1120" w:wrap="auto" w:vAnchor="margin" w:hAnchor="text" w:x="7964" w:y="320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1,841.10</w:t>
      </w:r>
    </w:p>
    <w:p>
      <w:pPr>
        <w:framePr w:w="1120" w:wrap="auto" w:vAnchor="margin" w:hAnchor="text" w:x="9657" w:y="320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1,621.22</w:t>
      </w:r>
    </w:p>
    <w:p>
      <w:pPr>
        <w:framePr w:w="1120" w:wrap="auto" w:vAnchor="margin" w:hAnchor="text" w:x="11644" w:y="320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1,459.29</w:t>
      </w:r>
    </w:p>
    <w:p>
      <w:pPr>
        <w:framePr w:w="1450" w:wrap="auto" w:vAnchor="margin" w:hAnchor="text" w:x="895" w:y="365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</w:t>
      </w:r>
    </w:p>
    <w:p>
      <w:pPr>
        <w:framePr w:w="1450" w:wrap="auto" w:vAnchor="margin" w:hAnchor="text" w:x="895" w:y="3656"/>
        <w:widowControl w:val="0"/>
        <w:autoSpaceDE w:val="0"/>
        <w:autoSpaceDN w:val="0"/>
        <w:spacing w:before="190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20128</w:t>
      </w:r>
    </w:p>
    <w:p>
      <w:pPr>
        <w:framePr w:w="1450" w:wrap="auto" w:vAnchor="margin" w:hAnchor="text" w:x="895" w:y="3656"/>
        <w:widowControl w:val="0"/>
        <w:autoSpaceDE w:val="0"/>
        <w:autoSpaceDN w:val="0"/>
        <w:spacing w:before="190" w:line="220" w:lineRule="exact"/>
        <w:ind w:left="44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2012801</w:t>
      </w:r>
    </w:p>
    <w:p>
      <w:pPr>
        <w:framePr w:w="1120" w:wrap="auto" w:vAnchor="margin" w:hAnchor="text" w:x="7964" w:y="365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1,409.67</w:t>
      </w:r>
    </w:p>
    <w:p>
      <w:pPr>
        <w:framePr w:w="1120" w:wrap="auto" w:vAnchor="margin" w:hAnchor="text" w:x="7964" w:y="3656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1,409.67</w:t>
      </w:r>
    </w:p>
    <w:p>
      <w:pPr>
        <w:framePr w:w="1120" w:wrap="auto" w:vAnchor="margin" w:hAnchor="text" w:x="7964" w:y="3656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1,189.79</w:t>
      </w:r>
    </w:p>
    <w:p>
      <w:pPr>
        <w:framePr w:w="1120" w:wrap="auto" w:vAnchor="margin" w:hAnchor="text" w:x="7964" w:y="3656"/>
        <w:widowControl w:val="0"/>
        <w:autoSpaceDE w:val="0"/>
        <w:autoSpaceDN w:val="0"/>
        <w:spacing w:before="190" w:line="220" w:lineRule="exact"/>
        <w:ind w:left="33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96.18</w:t>
      </w:r>
    </w:p>
    <w:p>
      <w:pPr>
        <w:framePr w:w="1120" w:wrap="auto" w:vAnchor="margin" w:hAnchor="text" w:x="9657" w:y="365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1,189.79</w:t>
      </w:r>
    </w:p>
    <w:p>
      <w:pPr>
        <w:framePr w:w="1120" w:wrap="auto" w:vAnchor="margin" w:hAnchor="text" w:x="9657" w:y="3656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1,189.79</w:t>
      </w:r>
    </w:p>
    <w:p>
      <w:pPr>
        <w:framePr w:w="1120" w:wrap="auto" w:vAnchor="margin" w:hAnchor="text" w:x="9657" w:y="3656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1,189.79</w:t>
      </w:r>
    </w:p>
    <w:p>
      <w:pPr>
        <w:framePr w:w="1120" w:wrap="auto" w:vAnchor="margin" w:hAnchor="text" w:x="11644" w:y="365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1,027.86</w:t>
      </w:r>
    </w:p>
    <w:p>
      <w:pPr>
        <w:framePr w:w="1120" w:wrap="auto" w:vAnchor="margin" w:hAnchor="text" w:x="11644" w:y="3656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1,027.86</w:t>
      </w:r>
    </w:p>
    <w:p>
      <w:pPr>
        <w:framePr w:w="1120" w:wrap="auto" w:vAnchor="margin" w:hAnchor="text" w:x="11644" w:y="3656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1,027.86</w:t>
      </w:r>
    </w:p>
    <w:p>
      <w:pPr>
        <w:framePr w:w="900" w:wrap="auto" w:vAnchor="margin" w:hAnchor="text" w:x="13691" w:y="365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900" w:wrap="auto" w:vAnchor="margin" w:hAnchor="text" w:x="13691" w:y="3656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900" w:wrap="auto" w:vAnchor="margin" w:hAnchor="text" w:x="13691" w:y="3656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900" w:wrap="auto" w:vAnchor="margin" w:hAnchor="text" w:x="15341" w:y="365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219.88</w:t>
      </w:r>
    </w:p>
    <w:p>
      <w:pPr>
        <w:framePr w:w="900" w:wrap="auto" w:vAnchor="margin" w:hAnchor="text" w:x="15341" w:y="3656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219.88</w:t>
      </w:r>
    </w:p>
    <w:p>
      <w:pPr>
        <w:framePr w:w="2440" w:wrap="auto" w:vAnchor="margin" w:hAnchor="text" w:x="2687" w:y="406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民主党派及工商联事务</w:t>
      </w:r>
    </w:p>
    <w:p>
      <w:pPr>
        <w:framePr w:w="2440" w:wrap="auto" w:vAnchor="margin" w:hAnchor="text" w:x="2687" w:y="4066"/>
        <w:widowControl w:val="0"/>
        <w:autoSpaceDE w:val="0"/>
        <w:autoSpaceDN w:val="0"/>
        <w:spacing w:before="190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行政运行</w:t>
      </w:r>
    </w:p>
    <w:p>
      <w:pPr>
        <w:framePr w:w="1010" w:wrap="auto" w:vAnchor="margin" w:hAnchor="text" w:x="1335" w:y="488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2012802</w:t>
      </w:r>
    </w:p>
    <w:p>
      <w:pPr>
        <w:framePr w:w="1010" w:wrap="auto" w:vAnchor="margin" w:hAnchor="text" w:x="1335" w:y="4887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2012804</w:t>
      </w:r>
    </w:p>
    <w:p>
      <w:pPr>
        <w:framePr w:w="2000" w:wrap="auto" w:vAnchor="margin" w:hAnchor="text" w:x="2687" w:y="488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一般行政管理事务</w:t>
      </w:r>
    </w:p>
    <w:p>
      <w:pPr>
        <w:framePr w:w="2000" w:wrap="auto" w:vAnchor="margin" w:hAnchor="text" w:x="2687" w:y="4887"/>
        <w:widowControl w:val="0"/>
        <w:autoSpaceDE w:val="0"/>
        <w:autoSpaceDN w:val="0"/>
        <w:spacing w:before="190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参政议政</w:t>
      </w:r>
    </w:p>
    <w:p>
      <w:pPr>
        <w:framePr w:w="790" w:wrap="auto" w:vAnchor="margin" w:hAnchor="text" w:x="15451" w:y="488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96.18</w:t>
      </w:r>
    </w:p>
    <w:p>
      <w:pPr>
        <w:framePr w:w="900" w:wrap="auto" w:vAnchor="margin" w:hAnchor="text" w:x="8184" w:y="529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123.70</w:t>
      </w:r>
    </w:p>
    <w:p>
      <w:pPr>
        <w:framePr w:w="900" w:wrap="auto" w:vAnchor="margin" w:hAnchor="text" w:x="8184" w:y="5297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8184" w:y="5297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8184" w:y="5297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186.57</w:t>
      </w:r>
    </w:p>
    <w:p>
      <w:pPr>
        <w:framePr w:w="900" w:wrap="auto" w:vAnchor="margin" w:hAnchor="text" w:x="8184" w:y="5297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244.86</w:t>
      </w:r>
    </w:p>
    <w:p>
      <w:pPr>
        <w:framePr w:w="900" w:wrap="auto" w:vAnchor="margin" w:hAnchor="text" w:x="15341" w:y="529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123.70</w:t>
      </w:r>
    </w:p>
    <w:p>
      <w:pPr>
        <w:framePr w:w="1010" w:wrap="auto" w:vAnchor="margin" w:hAnchor="text" w:x="895" w:y="570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221</w:t>
      </w:r>
    </w:p>
    <w:p>
      <w:pPr>
        <w:framePr w:w="1010" w:wrap="auto" w:vAnchor="margin" w:hAnchor="text" w:x="895" w:y="5708"/>
        <w:widowControl w:val="0"/>
        <w:autoSpaceDE w:val="0"/>
        <w:autoSpaceDN w:val="0"/>
        <w:spacing w:before="190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22102</w:t>
      </w:r>
    </w:p>
    <w:p>
      <w:pPr>
        <w:framePr w:w="1560" w:wrap="auto" w:vAnchor="margin" w:hAnchor="text" w:x="2687" w:y="570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住房保障支出</w:t>
      </w:r>
    </w:p>
    <w:p>
      <w:pPr>
        <w:framePr w:w="1560" w:wrap="auto" w:vAnchor="margin" w:hAnchor="text" w:x="2687" w:y="5708"/>
        <w:widowControl w:val="0"/>
        <w:autoSpaceDE w:val="0"/>
        <w:autoSpaceDN w:val="0"/>
        <w:spacing w:before="190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住房改革支出</w:t>
      </w:r>
    </w:p>
    <w:p>
      <w:pPr>
        <w:framePr w:w="1560" w:wrap="auto" w:vAnchor="margin" w:hAnchor="text" w:x="2687" w:y="5708"/>
        <w:widowControl w:val="0"/>
        <w:autoSpaceDE w:val="0"/>
        <w:autoSpaceDN w:val="0"/>
        <w:spacing w:before="190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住房公积金</w:t>
      </w:r>
    </w:p>
    <w:p>
      <w:pPr>
        <w:framePr w:w="900" w:wrap="auto" w:vAnchor="margin" w:hAnchor="text" w:x="9877" w:y="570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9877" w:y="5708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9877" w:y="5708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186.57</w:t>
      </w:r>
    </w:p>
    <w:p>
      <w:pPr>
        <w:framePr w:w="900" w:wrap="auto" w:vAnchor="margin" w:hAnchor="text" w:x="9877" w:y="5708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244.86</w:t>
      </w:r>
    </w:p>
    <w:p>
      <w:pPr>
        <w:framePr w:w="900" w:wrap="auto" w:vAnchor="margin" w:hAnchor="text" w:x="11864" w:y="570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11864" w:y="5708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431.43</w:t>
      </w:r>
    </w:p>
    <w:p>
      <w:pPr>
        <w:framePr w:w="900" w:wrap="auto" w:vAnchor="margin" w:hAnchor="text" w:x="11864" w:y="5708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186.57</w:t>
      </w:r>
    </w:p>
    <w:p>
      <w:pPr>
        <w:framePr w:w="900" w:wrap="auto" w:vAnchor="margin" w:hAnchor="text" w:x="11864" w:y="5708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244.86</w:t>
      </w:r>
    </w:p>
    <w:p>
      <w:pPr>
        <w:framePr w:w="1010" w:wrap="auto" w:vAnchor="margin" w:hAnchor="text" w:x="1335" w:y="652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2210201</w:t>
      </w:r>
    </w:p>
    <w:p>
      <w:pPr>
        <w:framePr w:w="1010" w:wrap="auto" w:vAnchor="margin" w:hAnchor="text" w:x="1335" w:y="6528"/>
        <w:widowControl w:val="0"/>
        <w:autoSpaceDE w:val="0"/>
        <w:autoSpaceDN w:val="0"/>
        <w:spacing w:before="190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2210202</w:t>
      </w:r>
    </w:p>
    <w:p>
      <w:pPr>
        <w:framePr w:w="1120" w:wrap="auto" w:vAnchor="margin" w:hAnchor="text" w:x="2687" w:y="693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提租补贴</w:t>
      </w:r>
    </w:p>
    <w:p>
      <w:pPr>
        <w:framePr w:w="780" w:wrap="auto" w:vAnchor="margin" w:hAnchor="text" w:x="8149" w:y="1141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- 15 -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255270</wp:posOffset>
            </wp:positionV>
            <wp:extent cx="9839960" cy="38100"/>
            <wp:effectExtent l="0" t="0" r="8890" b="0"/>
            <wp:wrapNone/>
            <wp:docPr id="3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8399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515620</wp:posOffset>
            </wp:positionH>
            <wp:positionV relativeFrom="page">
              <wp:posOffset>1403985</wp:posOffset>
            </wp:positionV>
            <wp:extent cx="9704705" cy="3226435"/>
            <wp:effectExtent l="0" t="0" r="10795" b="12065"/>
            <wp:wrapNone/>
            <wp:docPr id="1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04705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6" w:name="br1_15"/>
      <w:bookmarkEnd w:id="16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720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514" w:y="79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08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5098" w:wrap="auto" w:vAnchor="margin" w:hAnchor="text" w:x="3506" w:y="1255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一般公共预算基本支出表</w:t>
      </w:r>
    </w:p>
    <w:p>
      <w:pPr>
        <w:framePr w:w="3952" w:wrap="auto" w:vAnchor="margin" w:hAnchor="text" w:x="514" w:y="190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3952" w:wrap="auto" w:vAnchor="margin" w:hAnchor="text" w:x="514" w:y="1901"/>
        <w:widowControl w:val="0"/>
        <w:autoSpaceDE w:val="0"/>
        <w:autoSpaceDN w:val="0"/>
        <w:spacing w:before="185" w:line="220" w:lineRule="exact"/>
        <w:ind w:left="1072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部门预算支出经济分类科目</w:t>
      </w:r>
    </w:p>
    <w:p>
      <w:pPr>
        <w:framePr w:w="3952" w:wrap="auto" w:vAnchor="margin" w:hAnchor="text" w:x="514" w:y="1901"/>
        <w:widowControl w:val="0"/>
        <w:autoSpaceDE w:val="0"/>
        <w:autoSpaceDN w:val="0"/>
        <w:spacing w:before="175" w:line="220" w:lineRule="exact"/>
        <w:ind w:left="2566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科目名称</w:t>
      </w:r>
    </w:p>
    <w:p>
      <w:pPr>
        <w:framePr w:w="3952" w:wrap="auto" w:vAnchor="margin" w:hAnchor="text" w:x="514" w:y="1901"/>
        <w:widowControl w:val="0"/>
        <w:autoSpaceDE w:val="0"/>
        <w:autoSpaceDN w:val="0"/>
        <w:spacing w:before="196" w:line="220" w:lineRule="exact"/>
        <w:ind w:left="2172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1340" w:wrap="auto" w:vAnchor="margin" w:hAnchor="text" w:x="10258" w:y="190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2880" w:wrap="auto" w:vAnchor="margin" w:hAnchor="text" w:x="7063" w:y="230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本年一般公共预算基本支出</w:t>
      </w:r>
    </w:p>
    <w:p>
      <w:pPr>
        <w:framePr w:w="2880" w:wrap="auto" w:vAnchor="margin" w:hAnchor="text" w:x="7063" w:y="2306"/>
        <w:widowControl w:val="0"/>
        <w:autoSpaceDE w:val="0"/>
        <w:autoSpaceDN w:val="0"/>
        <w:spacing w:before="175" w:line="220" w:lineRule="exact"/>
        <w:ind w:left="125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人员经费</w:t>
      </w:r>
    </w:p>
    <w:p>
      <w:pPr>
        <w:framePr w:w="1120" w:wrap="auto" w:vAnchor="margin" w:hAnchor="text" w:x="632" w:y="270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科目编码</w:t>
      </w:r>
    </w:p>
    <w:p>
      <w:pPr>
        <w:framePr w:w="680" w:wrap="auto" w:vAnchor="margin" w:hAnchor="text" w:x="6340" w:y="270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1120" w:wrap="auto" w:vAnchor="margin" w:hAnchor="text" w:x="10136" w:y="270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公用经费</w:t>
      </w:r>
    </w:p>
    <w:p>
      <w:pPr>
        <w:framePr w:w="1120" w:wrap="auto" w:vAnchor="margin" w:hAnchor="text" w:x="6831" w:y="311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1,621.22</w:t>
      </w:r>
    </w:p>
    <w:p>
      <w:pPr>
        <w:framePr w:w="1120" w:wrap="auto" w:vAnchor="margin" w:hAnchor="text" w:x="8805" w:y="311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1,459.29</w:t>
      </w:r>
    </w:p>
    <w:p>
      <w:pPr>
        <w:framePr w:w="1120" w:wrap="auto" w:vAnchor="margin" w:hAnchor="text" w:x="8805" w:y="3118"/>
        <w:widowControl w:val="0"/>
        <w:autoSpaceDE w:val="0"/>
        <w:autoSpaceDN w:val="0"/>
        <w:spacing w:before="206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1,369.74</w:t>
      </w:r>
    </w:p>
    <w:p>
      <w:pPr>
        <w:framePr w:w="1120" w:wrap="auto" w:vAnchor="margin" w:hAnchor="text" w:x="8805" w:y="3118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192.01</w:t>
      </w:r>
    </w:p>
    <w:p>
      <w:pPr>
        <w:framePr w:w="1120" w:wrap="auto" w:vAnchor="margin" w:hAnchor="text" w:x="8805" w:y="3118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464.84</w:t>
      </w:r>
    </w:p>
    <w:p>
      <w:pPr>
        <w:framePr w:w="1120" w:wrap="auto" w:vAnchor="margin" w:hAnchor="text" w:x="8805" w:y="3118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260.79</w:t>
      </w:r>
    </w:p>
    <w:p>
      <w:pPr>
        <w:framePr w:w="1120" w:wrap="auto" w:vAnchor="margin" w:hAnchor="text" w:x="8805" w:y="3118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100.27</w:t>
      </w:r>
    </w:p>
    <w:p>
      <w:pPr>
        <w:framePr w:w="1120" w:wrap="auto" w:vAnchor="margin" w:hAnchor="text" w:x="8805" w:y="3118"/>
        <w:widowControl w:val="0"/>
        <w:autoSpaceDE w:val="0"/>
        <w:autoSpaceDN w:val="0"/>
        <w:spacing w:before="185" w:line="220" w:lineRule="exact"/>
        <w:ind w:left="33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50.14</w:t>
      </w:r>
    </w:p>
    <w:p>
      <w:pPr>
        <w:framePr w:w="900" w:wrap="auto" w:vAnchor="margin" w:hAnchor="text" w:x="10698" w:y="311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570" w:wrap="auto" w:vAnchor="margin" w:hAnchor="text" w:x="514" w:y="354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</w:t>
      </w:r>
    </w:p>
    <w:p>
      <w:pPr>
        <w:framePr w:w="1560" w:wrap="auto" w:vAnchor="margin" w:hAnchor="text" w:x="1741" w:y="354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工资福利支出</w:t>
      </w:r>
    </w:p>
    <w:p>
      <w:pPr>
        <w:framePr w:w="1560" w:wrap="auto" w:vAnchor="margin" w:hAnchor="text" w:x="1741" w:y="3544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基本工资</w:t>
      </w:r>
    </w:p>
    <w:p>
      <w:pPr>
        <w:framePr w:w="1120" w:wrap="auto" w:vAnchor="margin" w:hAnchor="text" w:x="6831" w:y="354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1,369.74</w:t>
      </w:r>
    </w:p>
    <w:p>
      <w:pPr>
        <w:framePr w:w="1120" w:wrap="auto" w:vAnchor="margin" w:hAnchor="text" w:x="6831" w:y="3544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192.01</w:t>
      </w:r>
    </w:p>
    <w:p>
      <w:pPr>
        <w:framePr w:w="1120" w:wrap="auto" w:vAnchor="margin" w:hAnchor="text" w:x="6831" w:y="3544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464.84</w:t>
      </w:r>
    </w:p>
    <w:p>
      <w:pPr>
        <w:framePr w:w="1120" w:wrap="auto" w:vAnchor="margin" w:hAnchor="text" w:x="6831" w:y="3544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260.79</w:t>
      </w:r>
    </w:p>
    <w:p>
      <w:pPr>
        <w:framePr w:w="1120" w:wrap="auto" w:vAnchor="margin" w:hAnchor="text" w:x="6831" w:y="3544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100.27</w:t>
      </w:r>
    </w:p>
    <w:p>
      <w:pPr>
        <w:framePr w:w="1120" w:wrap="auto" w:vAnchor="margin" w:hAnchor="text" w:x="6831" w:y="3544"/>
        <w:widowControl w:val="0"/>
        <w:autoSpaceDE w:val="0"/>
        <w:autoSpaceDN w:val="0"/>
        <w:spacing w:before="185" w:line="220" w:lineRule="exact"/>
        <w:ind w:left="33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50.14</w:t>
      </w:r>
    </w:p>
    <w:p>
      <w:pPr>
        <w:framePr w:w="1120" w:wrap="auto" w:vAnchor="margin" w:hAnchor="text" w:x="6831" w:y="3544"/>
        <w:widowControl w:val="0"/>
        <w:autoSpaceDE w:val="0"/>
        <w:autoSpaceDN w:val="0"/>
        <w:spacing w:before="185" w:line="220" w:lineRule="exact"/>
        <w:ind w:left="33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41.50</w:t>
      </w:r>
    </w:p>
    <w:p>
      <w:pPr>
        <w:framePr w:w="1120" w:wrap="auto" w:vAnchor="margin" w:hAnchor="text" w:x="6831" w:y="3544"/>
        <w:widowControl w:val="0"/>
        <w:autoSpaceDE w:val="0"/>
        <w:autoSpaceDN w:val="0"/>
        <w:spacing w:before="185" w:line="220" w:lineRule="exact"/>
        <w:ind w:left="33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23.06</w:t>
      </w:r>
    </w:p>
    <w:p>
      <w:pPr>
        <w:framePr w:w="1120" w:wrap="auto" w:vAnchor="margin" w:hAnchor="text" w:x="6831" w:y="3544"/>
        <w:widowControl w:val="0"/>
        <w:autoSpaceDE w:val="0"/>
        <w:autoSpaceDN w:val="0"/>
        <w:spacing w:before="185" w:line="220" w:lineRule="exact"/>
        <w:ind w:left="44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5.23</w:t>
      </w:r>
    </w:p>
    <w:p>
      <w:pPr>
        <w:framePr w:w="790" w:wrap="auto" w:vAnchor="margin" w:hAnchor="text" w:x="734" w:y="3949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30101</w:t>
      </w:r>
    </w:p>
    <w:p>
      <w:pPr>
        <w:framePr w:w="790" w:wrap="auto" w:vAnchor="margin" w:hAnchor="text" w:x="734" w:y="394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30102</w:t>
      </w:r>
    </w:p>
    <w:p>
      <w:pPr>
        <w:framePr w:w="790" w:wrap="auto" w:vAnchor="margin" w:hAnchor="text" w:x="734" w:y="394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30103</w:t>
      </w:r>
    </w:p>
    <w:p>
      <w:pPr>
        <w:framePr w:w="790" w:wrap="auto" w:vAnchor="margin" w:hAnchor="text" w:x="734" w:y="394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30108</w:t>
      </w:r>
    </w:p>
    <w:p>
      <w:pPr>
        <w:framePr w:w="790" w:wrap="auto" w:vAnchor="margin" w:hAnchor="text" w:x="734" w:y="394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30109</w:t>
      </w:r>
    </w:p>
    <w:p>
      <w:pPr>
        <w:framePr w:w="790" w:wrap="auto" w:vAnchor="margin" w:hAnchor="text" w:x="734" w:y="394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30110</w:t>
      </w:r>
    </w:p>
    <w:p>
      <w:pPr>
        <w:framePr w:w="790" w:wrap="auto" w:vAnchor="margin" w:hAnchor="text" w:x="734" w:y="394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30111</w:t>
      </w:r>
    </w:p>
    <w:p>
      <w:pPr>
        <w:framePr w:w="790" w:wrap="auto" w:vAnchor="margin" w:hAnchor="text" w:x="734" w:y="394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30112</w:t>
      </w:r>
    </w:p>
    <w:p>
      <w:pPr>
        <w:framePr w:w="790" w:wrap="auto" w:vAnchor="margin" w:hAnchor="text" w:x="734" w:y="394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30113</w:t>
      </w:r>
    </w:p>
    <w:p>
      <w:pPr>
        <w:framePr w:w="790" w:wrap="auto" w:vAnchor="margin" w:hAnchor="text" w:x="734" w:y="394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30199</w:t>
      </w:r>
    </w:p>
    <w:p>
      <w:pPr>
        <w:framePr w:w="1120" w:wrap="auto" w:vAnchor="margin" w:hAnchor="text" w:x="1741" w:y="435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津贴补贴</w:t>
      </w:r>
    </w:p>
    <w:p>
      <w:pPr>
        <w:framePr w:w="680" w:wrap="auto" w:vAnchor="margin" w:hAnchor="text" w:x="1741" w:y="476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奖金</w:t>
      </w:r>
    </w:p>
    <w:p>
      <w:pPr>
        <w:framePr w:w="3320" w:wrap="auto" w:vAnchor="margin" w:hAnchor="text" w:x="1741" w:y="516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机关事业单位基本养老保险缴费</w:t>
      </w:r>
    </w:p>
    <w:p>
      <w:pPr>
        <w:framePr w:w="3320" w:wrap="auto" w:vAnchor="margin" w:hAnchor="text" w:x="1741" w:y="5165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职业年金缴费</w:t>
      </w:r>
    </w:p>
    <w:p>
      <w:pPr>
        <w:framePr w:w="3320" w:wrap="auto" w:vAnchor="margin" w:hAnchor="text" w:x="1741" w:y="5165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职工基本医疗保险缴费</w:t>
      </w:r>
    </w:p>
    <w:p>
      <w:pPr>
        <w:framePr w:w="3320" w:wrap="auto" w:vAnchor="margin" w:hAnchor="text" w:x="1741" w:y="5165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公务员医疗补助缴费</w:t>
      </w:r>
    </w:p>
    <w:p>
      <w:pPr>
        <w:framePr w:w="3320" w:wrap="auto" w:vAnchor="margin" w:hAnchor="text" w:x="1741" w:y="5165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其他社会保障缴费</w:t>
      </w:r>
    </w:p>
    <w:p>
      <w:pPr>
        <w:framePr w:w="3320" w:wrap="auto" w:vAnchor="margin" w:hAnchor="text" w:x="1741" w:y="5165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住房公积金</w:t>
      </w:r>
    </w:p>
    <w:p>
      <w:pPr>
        <w:framePr w:w="3320" w:wrap="auto" w:vAnchor="margin" w:hAnchor="text" w:x="1741" w:y="5165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其他工资福利支出</w:t>
      </w:r>
    </w:p>
    <w:p>
      <w:pPr>
        <w:framePr w:w="3320" w:wrap="auto" w:vAnchor="margin" w:hAnchor="text" w:x="1741" w:y="5165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商品和服务支出</w:t>
      </w:r>
    </w:p>
    <w:p>
      <w:pPr>
        <w:framePr w:w="3320" w:wrap="auto" w:vAnchor="margin" w:hAnchor="text" w:x="1741" w:y="5165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办公费</w:t>
      </w:r>
    </w:p>
    <w:p>
      <w:pPr>
        <w:framePr w:w="790" w:wrap="auto" w:vAnchor="margin" w:hAnchor="text" w:x="9135" w:y="597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41.50</w:t>
      </w:r>
    </w:p>
    <w:p>
      <w:pPr>
        <w:framePr w:w="790" w:wrap="auto" w:vAnchor="margin" w:hAnchor="text" w:x="9135" w:y="6381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23.06</w:t>
      </w:r>
    </w:p>
    <w:p>
      <w:pPr>
        <w:framePr w:w="680" w:wrap="auto" w:vAnchor="margin" w:hAnchor="text" w:x="9245" w:y="678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5.23</w:t>
      </w:r>
    </w:p>
    <w:p>
      <w:pPr>
        <w:framePr w:w="900" w:wrap="auto" w:vAnchor="margin" w:hAnchor="text" w:x="7051" w:y="719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186.57</w:t>
      </w:r>
    </w:p>
    <w:p>
      <w:pPr>
        <w:framePr w:w="900" w:wrap="auto" w:vAnchor="margin" w:hAnchor="text" w:x="7051" w:y="7192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45.33</w:t>
      </w:r>
    </w:p>
    <w:p>
      <w:pPr>
        <w:framePr w:w="900" w:wrap="auto" w:vAnchor="margin" w:hAnchor="text" w:x="7051" w:y="7192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900" w:wrap="auto" w:vAnchor="margin" w:hAnchor="text" w:x="7051" w:y="7192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14.86</w:t>
      </w:r>
    </w:p>
    <w:p>
      <w:pPr>
        <w:framePr w:w="900" w:wrap="auto" w:vAnchor="margin" w:hAnchor="text" w:x="7051" w:y="7192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5.00</w:t>
      </w:r>
    </w:p>
    <w:p>
      <w:pPr>
        <w:framePr w:w="900" w:wrap="auto" w:vAnchor="margin" w:hAnchor="text" w:x="9025" w:y="719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186.57</w:t>
      </w:r>
    </w:p>
    <w:p>
      <w:pPr>
        <w:framePr w:w="900" w:wrap="auto" w:vAnchor="margin" w:hAnchor="text" w:x="9025" w:y="7192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45.33</w:t>
      </w:r>
    </w:p>
    <w:p>
      <w:pPr>
        <w:framePr w:w="570" w:wrap="auto" w:vAnchor="margin" w:hAnchor="text" w:x="514" w:y="800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</w:t>
      </w:r>
    </w:p>
    <w:p>
      <w:pPr>
        <w:framePr w:w="900" w:wrap="auto" w:vAnchor="margin" w:hAnchor="text" w:x="10698" w:y="800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900" w:wrap="auto" w:vAnchor="margin" w:hAnchor="text" w:x="10698" w:y="8002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14.86</w:t>
      </w:r>
    </w:p>
    <w:p>
      <w:pPr>
        <w:framePr w:w="900" w:wrap="auto" w:vAnchor="margin" w:hAnchor="text" w:x="10698" w:y="8002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5.00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30201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30202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30205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30206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30207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30211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30213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30215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30216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30217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30228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30229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30239</w:t>
      </w:r>
    </w:p>
    <w:p>
      <w:pPr>
        <w:framePr w:w="790" w:wrap="auto" w:vAnchor="margin" w:hAnchor="text" w:x="734" w:y="840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30299</w:t>
      </w:r>
    </w:p>
    <w:p>
      <w:pPr>
        <w:framePr w:w="900" w:wrap="auto" w:vAnchor="margin" w:hAnchor="text" w:x="1741" w:y="881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印刷费</w:t>
      </w:r>
    </w:p>
    <w:p>
      <w:pPr>
        <w:framePr w:w="680" w:wrap="auto" w:vAnchor="margin" w:hAnchor="text" w:x="1741" w:y="921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水费</w:t>
      </w:r>
    </w:p>
    <w:p>
      <w:pPr>
        <w:framePr w:w="680" w:wrap="auto" w:vAnchor="margin" w:hAnchor="text" w:x="7271" w:y="921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0.10</w:t>
      </w:r>
    </w:p>
    <w:p>
      <w:pPr>
        <w:framePr w:w="680" w:wrap="auto" w:vAnchor="margin" w:hAnchor="text" w:x="10918" w:y="921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0.10</w:t>
      </w:r>
    </w:p>
    <w:p>
      <w:pPr>
        <w:framePr w:w="680" w:wrap="auto" w:vAnchor="margin" w:hAnchor="text" w:x="1741" w:y="962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电费</w:t>
      </w:r>
    </w:p>
    <w:p>
      <w:pPr>
        <w:framePr w:w="680" w:wrap="auto" w:vAnchor="margin" w:hAnchor="text" w:x="7271" w:y="962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2.00</w:t>
      </w:r>
    </w:p>
    <w:p>
      <w:pPr>
        <w:framePr w:w="680" w:wrap="auto" w:vAnchor="margin" w:hAnchor="text" w:x="10918" w:y="962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2.00</w:t>
      </w:r>
    </w:p>
    <w:p>
      <w:pPr>
        <w:framePr w:w="900" w:wrap="auto" w:vAnchor="margin" w:hAnchor="text" w:x="1741" w:y="1002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邮电费</w:t>
      </w:r>
    </w:p>
    <w:p>
      <w:pPr>
        <w:framePr w:w="680" w:wrap="auto" w:vAnchor="margin" w:hAnchor="text" w:x="7271" w:y="10029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8.00</w:t>
      </w:r>
    </w:p>
    <w:p>
      <w:pPr>
        <w:framePr w:w="680" w:wrap="auto" w:vAnchor="margin" w:hAnchor="text" w:x="10918" w:y="10029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8.00</w:t>
      </w:r>
    </w:p>
    <w:p>
      <w:pPr>
        <w:framePr w:w="900" w:wrap="auto" w:vAnchor="margin" w:hAnchor="text" w:x="1741" w:y="1043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差旅费</w:t>
      </w:r>
    </w:p>
    <w:p>
      <w:pPr>
        <w:framePr w:w="790" w:wrap="auto" w:vAnchor="margin" w:hAnchor="text" w:x="7161" w:y="1043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10.00</w:t>
      </w:r>
    </w:p>
    <w:p>
      <w:pPr>
        <w:framePr w:w="790" w:wrap="auto" w:vAnchor="margin" w:hAnchor="text" w:x="7161" w:y="10434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1.00</w:t>
      </w:r>
    </w:p>
    <w:p>
      <w:pPr>
        <w:framePr w:w="790" w:wrap="auto" w:vAnchor="margin" w:hAnchor="text" w:x="10808" w:y="10434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10.00</w:t>
      </w:r>
    </w:p>
    <w:p>
      <w:pPr>
        <w:framePr w:w="790" w:wrap="auto" w:vAnchor="margin" w:hAnchor="text" w:x="10808" w:y="10434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1.00</w:t>
      </w:r>
    </w:p>
    <w:p>
      <w:pPr>
        <w:framePr w:w="1560" w:wrap="auto" w:vAnchor="margin" w:hAnchor="text" w:x="1741" w:y="1084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维修（护）费</w:t>
      </w:r>
    </w:p>
    <w:p>
      <w:pPr>
        <w:framePr w:w="1560" w:wrap="auto" w:vAnchor="margin" w:hAnchor="text" w:x="1741" w:y="10840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会议费</w:t>
      </w:r>
    </w:p>
    <w:p>
      <w:pPr>
        <w:framePr w:w="680" w:wrap="auto" w:vAnchor="margin" w:hAnchor="text" w:x="7271" w:y="1124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6.72</w:t>
      </w:r>
    </w:p>
    <w:p>
      <w:pPr>
        <w:framePr w:w="680" w:wrap="auto" w:vAnchor="margin" w:hAnchor="text" w:x="10918" w:y="1124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6.72</w:t>
      </w:r>
    </w:p>
    <w:p>
      <w:pPr>
        <w:framePr w:w="900" w:wrap="auto" w:vAnchor="margin" w:hAnchor="text" w:x="1741" w:y="1165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培训费</w:t>
      </w:r>
    </w:p>
    <w:p>
      <w:pPr>
        <w:framePr w:w="680" w:wrap="auto" w:vAnchor="margin" w:hAnchor="text" w:x="7271" w:y="11650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8.40</w:t>
      </w:r>
    </w:p>
    <w:p>
      <w:pPr>
        <w:framePr w:w="680" w:wrap="auto" w:vAnchor="margin" w:hAnchor="text" w:x="10918" w:y="11650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8.40</w:t>
      </w:r>
    </w:p>
    <w:p>
      <w:pPr>
        <w:framePr w:w="1340" w:wrap="auto" w:vAnchor="margin" w:hAnchor="text" w:x="1741" w:y="1205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公务接待费</w:t>
      </w:r>
    </w:p>
    <w:p>
      <w:pPr>
        <w:framePr w:w="1340" w:wrap="auto" w:vAnchor="margin" w:hAnchor="text" w:x="1741" w:y="12056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工会经费</w:t>
      </w:r>
    </w:p>
    <w:p>
      <w:pPr>
        <w:framePr w:w="680" w:wrap="auto" w:vAnchor="margin" w:hAnchor="text" w:x="7271" w:y="1205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2.94</w:t>
      </w:r>
    </w:p>
    <w:p>
      <w:pPr>
        <w:framePr w:w="680" w:wrap="auto" w:vAnchor="margin" w:hAnchor="text" w:x="10918" w:y="1205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2.94</w:t>
      </w:r>
    </w:p>
    <w:p>
      <w:pPr>
        <w:framePr w:w="790" w:wrap="auto" w:vAnchor="margin" w:hAnchor="text" w:x="7161" w:y="12461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12.26</w:t>
      </w:r>
    </w:p>
    <w:p>
      <w:pPr>
        <w:framePr w:w="790" w:wrap="auto" w:vAnchor="margin" w:hAnchor="text" w:x="7161" w:y="12461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27.72</w:t>
      </w:r>
    </w:p>
    <w:p>
      <w:pPr>
        <w:framePr w:w="790" w:wrap="auto" w:vAnchor="margin" w:hAnchor="text" w:x="7161" w:y="12461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44.95</w:t>
      </w:r>
    </w:p>
    <w:p>
      <w:pPr>
        <w:framePr w:w="790" w:wrap="auto" w:vAnchor="margin" w:hAnchor="text" w:x="7161" w:y="12461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17.98</w:t>
      </w:r>
    </w:p>
    <w:p>
      <w:pPr>
        <w:framePr w:w="790" w:wrap="auto" w:vAnchor="margin" w:hAnchor="text" w:x="7161" w:y="12461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89.55</w:t>
      </w:r>
    </w:p>
    <w:p>
      <w:pPr>
        <w:framePr w:w="790" w:wrap="auto" w:vAnchor="margin" w:hAnchor="text" w:x="7161" w:y="12461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58.91</w:t>
      </w:r>
    </w:p>
    <w:p>
      <w:pPr>
        <w:framePr w:w="790" w:wrap="auto" w:vAnchor="margin" w:hAnchor="text" w:x="7161" w:y="12461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0.04</w:t>
      </w:r>
    </w:p>
    <w:p>
      <w:pPr>
        <w:framePr w:w="790" w:wrap="auto" w:vAnchor="margin" w:hAnchor="text" w:x="10808" w:y="12461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12.26</w:t>
      </w:r>
    </w:p>
    <w:p>
      <w:pPr>
        <w:framePr w:w="790" w:wrap="auto" w:vAnchor="margin" w:hAnchor="text" w:x="10808" w:y="12461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27.72</w:t>
      </w:r>
    </w:p>
    <w:p>
      <w:pPr>
        <w:framePr w:w="790" w:wrap="auto" w:vAnchor="margin" w:hAnchor="text" w:x="10808" w:y="12461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44.95</w:t>
      </w:r>
    </w:p>
    <w:p>
      <w:pPr>
        <w:framePr w:w="790" w:wrap="auto" w:vAnchor="margin" w:hAnchor="text" w:x="10808" w:y="12461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17.98</w:t>
      </w:r>
    </w:p>
    <w:p>
      <w:pPr>
        <w:framePr w:w="900" w:wrap="auto" w:vAnchor="margin" w:hAnchor="text" w:x="1741" w:y="1286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福利费</w:t>
      </w:r>
    </w:p>
    <w:p>
      <w:pPr>
        <w:framePr w:w="2220" w:wrap="auto" w:vAnchor="margin" w:hAnchor="text" w:x="1741" w:y="1327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其他交通费用</w:t>
      </w:r>
    </w:p>
    <w:p>
      <w:pPr>
        <w:framePr w:w="2220" w:wrap="auto" w:vAnchor="margin" w:hAnchor="text" w:x="1741" w:y="13272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其他商品和服务支出</w:t>
      </w:r>
    </w:p>
    <w:p>
      <w:pPr>
        <w:framePr w:w="2220" w:wrap="auto" w:vAnchor="margin" w:hAnchor="text" w:x="1741" w:y="13272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对个人和家庭的补助</w:t>
      </w:r>
    </w:p>
    <w:p>
      <w:pPr>
        <w:framePr w:w="2220" w:wrap="auto" w:vAnchor="margin" w:hAnchor="text" w:x="1741" w:y="13272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退休费</w:t>
      </w:r>
    </w:p>
    <w:p>
      <w:pPr>
        <w:framePr w:w="570" w:wrap="auto" w:vAnchor="margin" w:hAnchor="text" w:x="514" w:y="1408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303</w:t>
      </w:r>
    </w:p>
    <w:p>
      <w:pPr>
        <w:framePr w:w="790" w:wrap="auto" w:vAnchor="margin" w:hAnchor="text" w:x="9135" w:y="14082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89.55</w:t>
      </w:r>
    </w:p>
    <w:p>
      <w:pPr>
        <w:framePr w:w="790" w:wrap="auto" w:vAnchor="margin" w:hAnchor="text" w:x="9135" w:y="14082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58.91</w:t>
      </w:r>
    </w:p>
    <w:p>
      <w:pPr>
        <w:framePr w:w="790" w:wrap="auto" w:vAnchor="margin" w:hAnchor="text" w:x="9135" w:y="14082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0.04</w:t>
      </w:r>
    </w:p>
    <w:p>
      <w:pPr>
        <w:framePr w:w="790" w:wrap="auto" w:vAnchor="margin" w:hAnchor="text" w:x="734" w:y="1448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30302</w:t>
      </w:r>
    </w:p>
    <w:p>
      <w:pPr>
        <w:framePr w:w="790" w:wrap="auto" w:vAnchor="margin" w:hAnchor="text" w:x="734" w:y="1448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30309</w:t>
      </w:r>
    </w:p>
    <w:p>
      <w:pPr>
        <w:framePr w:w="790" w:wrap="auto" w:vAnchor="margin" w:hAnchor="text" w:x="734" w:y="14488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30399</w:t>
      </w:r>
    </w:p>
    <w:p>
      <w:pPr>
        <w:framePr w:w="900" w:wrap="auto" w:vAnchor="margin" w:hAnchor="text" w:x="1741" w:y="1489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奖励金</w:t>
      </w:r>
    </w:p>
    <w:p>
      <w:pPr>
        <w:framePr w:w="2660" w:wrap="auto" w:vAnchor="margin" w:hAnchor="text" w:x="1741" w:y="1529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其他对个人和家庭的补助</w:t>
      </w:r>
    </w:p>
    <w:p>
      <w:pPr>
        <w:framePr w:w="790" w:wrap="auto" w:vAnchor="margin" w:hAnchor="text" w:x="7161" w:y="1529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30.60</w:t>
      </w:r>
    </w:p>
    <w:p>
      <w:pPr>
        <w:framePr w:w="790" w:wrap="auto" w:vAnchor="margin" w:hAnchor="text" w:x="9135" w:y="1529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30.60</w:t>
      </w:r>
    </w:p>
    <w:p>
      <w:pPr>
        <w:framePr w:w="780" w:wrap="auto" w:vAnchor="margin" w:hAnchor="text" w:x="5683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- 16 -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247650</wp:posOffset>
            </wp:positionV>
            <wp:extent cx="6708140" cy="38100"/>
            <wp:effectExtent l="0" t="0" r="16510" b="0"/>
            <wp:wrapNone/>
            <wp:docPr id="4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081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275590</wp:posOffset>
            </wp:positionH>
            <wp:positionV relativeFrom="page">
              <wp:posOffset>1391920</wp:posOffset>
            </wp:positionV>
            <wp:extent cx="6997065" cy="8545195"/>
            <wp:effectExtent l="0" t="0" r="13335" b="8255"/>
            <wp:wrapNone/>
            <wp:docPr id="1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997065" cy="854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7" w:name="br1_16"/>
      <w:bookmarkEnd w:id="17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720" w:y="19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494" w:y="80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09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10399" w:wrap="auto" w:vAnchor="margin" w:hAnchor="text" w:x="3313" w:y="1269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一般公共预算“三公”经费、会议费、培训费支出表</w:t>
      </w:r>
    </w:p>
    <w:p>
      <w:pPr>
        <w:framePr w:w="2440" w:wrap="auto" w:vAnchor="margin" w:hAnchor="text" w:x="494" w:y="191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2440" w:wrap="auto" w:vAnchor="margin" w:hAnchor="text" w:x="494" w:y="1915"/>
        <w:widowControl w:val="0"/>
        <w:autoSpaceDE w:val="0"/>
        <w:autoSpaceDN w:val="0"/>
        <w:spacing w:before="583" w:line="220" w:lineRule="exact"/>
        <w:ind w:left="30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“三公”经费合计</w:t>
      </w:r>
    </w:p>
    <w:p>
      <w:pPr>
        <w:framePr w:w="1407" w:wrap="auto" w:vAnchor="margin" w:hAnchor="text" w:x="15126" w:y="1915"/>
        <w:widowControl w:val="0"/>
        <w:autoSpaceDE w:val="0"/>
        <w:autoSpaceDN w:val="0"/>
        <w:spacing w:line="220" w:lineRule="exact"/>
        <w:ind w:left="67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1407" w:wrap="auto" w:vAnchor="margin" w:hAnchor="text" w:x="15126" w:y="1915"/>
        <w:widowControl w:val="0"/>
        <w:autoSpaceDE w:val="0"/>
        <w:autoSpaceDN w:val="0"/>
        <w:spacing w:before="583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培训费</w:t>
      </w:r>
    </w:p>
    <w:p>
      <w:pPr>
        <w:framePr w:w="2880" w:wrap="auto" w:vAnchor="margin" w:hAnchor="text" w:x="6629" w:y="232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公务用车购置及运行维护费</w:t>
      </w:r>
    </w:p>
    <w:p>
      <w:pPr>
        <w:framePr w:w="2000" w:wrap="auto" w:vAnchor="margin" w:hAnchor="text" w:x="3196" w:y="271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因公出国（境）费</w:t>
      </w:r>
    </w:p>
    <w:p>
      <w:pPr>
        <w:framePr w:w="1340" w:wrap="auto" w:vAnchor="margin" w:hAnchor="text" w:x="11032" w:y="271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公务接待费</w:t>
      </w:r>
    </w:p>
    <w:p>
      <w:pPr>
        <w:framePr w:w="900" w:wrap="auto" w:vAnchor="margin" w:hAnchor="text" w:x="13206" w:y="271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会议费</w:t>
      </w:r>
    </w:p>
    <w:p>
      <w:pPr>
        <w:framePr w:w="1780" w:wrap="auto" w:vAnchor="margin" w:hAnchor="text" w:x="9046" w:y="278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公务用车运行维</w:t>
      </w:r>
    </w:p>
    <w:p>
      <w:pPr>
        <w:framePr w:w="1780" w:wrap="auto" w:vAnchor="margin" w:hAnchor="text" w:x="9046" w:y="2783"/>
        <w:widowControl w:val="0"/>
        <w:autoSpaceDE w:val="0"/>
        <w:autoSpaceDN w:val="0"/>
        <w:spacing w:before="65" w:line="220" w:lineRule="exact"/>
        <w:ind w:left="55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护费</w:t>
      </w:r>
    </w:p>
    <w:p>
      <w:pPr>
        <w:framePr w:w="680" w:wrap="auto" w:vAnchor="margin" w:hAnchor="text" w:x="6040" w:y="292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小计</w:t>
      </w:r>
    </w:p>
    <w:p>
      <w:pPr>
        <w:framePr w:w="1780" w:wrap="auto" w:vAnchor="margin" w:hAnchor="text" w:x="7357" w:y="292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公务用车购置费</w:t>
      </w:r>
    </w:p>
    <w:p>
      <w:pPr>
        <w:framePr w:w="680" w:wrap="auto" w:vAnchor="margin" w:hAnchor="text" w:x="2415" w:y="352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5.79</w:t>
      </w:r>
    </w:p>
    <w:p>
      <w:pPr>
        <w:framePr w:w="680" w:wrap="auto" w:vAnchor="margin" w:hAnchor="text" w:x="4747" w:y="352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0.00</w:t>
      </w:r>
    </w:p>
    <w:p>
      <w:pPr>
        <w:framePr w:w="680" w:wrap="auto" w:vAnchor="margin" w:hAnchor="text" w:x="6784" w:y="352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0.00</w:t>
      </w:r>
    </w:p>
    <w:p>
      <w:pPr>
        <w:framePr w:w="680" w:wrap="auto" w:vAnchor="margin" w:hAnchor="text" w:x="8481" w:y="352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0.00</w:t>
      </w:r>
    </w:p>
    <w:p>
      <w:pPr>
        <w:framePr w:w="680" w:wrap="auto" w:vAnchor="margin" w:hAnchor="text" w:x="10161" w:y="352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0.00</w:t>
      </w:r>
    </w:p>
    <w:p>
      <w:pPr>
        <w:framePr w:w="680" w:wrap="auto" w:vAnchor="margin" w:hAnchor="text" w:x="12013" w:y="352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5.79</w:t>
      </w:r>
    </w:p>
    <w:p>
      <w:pPr>
        <w:framePr w:w="790" w:wrap="auto" w:vAnchor="margin" w:hAnchor="text" w:x="13960" w:y="352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20.58</w:t>
      </w:r>
    </w:p>
    <w:p>
      <w:pPr>
        <w:framePr w:w="790" w:wrap="auto" w:vAnchor="margin" w:hAnchor="text" w:x="15743" w:y="352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30.43</w:t>
      </w:r>
    </w:p>
    <w:p>
      <w:pPr>
        <w:framePr w:w="780" w:wrap="auto" w:vAnchor="margin" w:hAnchor="text" w:x="8149" w:y="1141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- 17 -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255270</wp:posOffset>
            </wp:positionV>
            <wp:extent cx="9839960" cy="38100"/>
            <wp:effectExtent l="0" t="0" r="8890" b="0"/>
            <wp:wrapNone/>
            <wp:docPr id="41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8399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262890</wp:posOffset>
            </wp:positionH>
            <wp:positionV relativeFrom="page">
              <wp:posOffset>1400810</wp:posOffset>
            </wp:positionV>
            <wp:extent cx="10143490" cy="1057275"/>
            <wp:effectExtent l="0" t="0" r="10160" b="9525"/>
            <wp:wrapNone/>
            <wp:docPr id="1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1434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8" w:name="br1_17"/>
      <w:bookmarkEnd w:id="18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720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614" w:y="79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10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4656" w:wrap="auto" w:vAnchor="margin" w:hAnchor="text" w:x="3756" w:y="1221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政府性基金预算支出表</w:t>
      </w:r>
    </w:p>
    <w:p>
      <w:pPr>
        <w:framePr w:w="2440" w:wrap="auto" w:vAnchor="margin" w:hAnchor="text" w:x="614" w:y="186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1340" w:wrap="auto" w:vAnchor="margin" w:hAnchor="text" w:x="10216" w:y="186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2660" w:wrap="auto" w:vAnchor="margin" w:hAnchor="text" w:x="6981" w:y="227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本年政府性基金预算支出</w:t>
      </w:r>
    </w:p>
    <w:p>
      <w:pPr>
        <w:framePr w:w="2660" w:wrap="auto" w:vAnchor="margin" w:hAnchor="text" w:x="6981" w:y="2273"/>
        <w:widowControl w:val="0"/>
        <w:autoSpaceDE w:val="0"/>
        <w:autoSpaceDN w:val="0"/>
        <w:spacing w:before="185" w:line="220" w:lineRule="exact"/>
        <w:ind w:left="419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基本支出</w:t>
      </w:r>
    </w:p>
    <w:p>
      <w:pPr>
        <w:framePr w:w="1120" w:wrap="auto" w:vAnchor="margin" w:hAnchor="text" w:x="928" w:y="247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科目编码</w:t>
      </w:r>
    </w:p>
    <w:p>
      <w:pPr>
        <w:framePr w:w="1120" w:wrap="auto" w:vAnchor="margin" w:hAnchor="text" w:x="3154" w:y="247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科目名称</w:t>
      </w:r>
    </w:p>
    <w:p>
      <w:pPr>
        <w:framePr w:w="1120" w:wrap="auto" w:vAnchor="margin" w:hAnchor="text" w:x="3154" w:y="2475"/>
        <w:widowControl w:val="0"/>
        <w:autoSpaceDE w:val="0"/>
        <w:autoSpaceDN w:val="0"/>
        <w:spacing w:before="476" w:line="220" w:lineRule="exact"/>
        <w:ind w:left="22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680" w:wrap="auto" w:vAnchor="margin" w:hAnchor="text" w:x="5682" w:y="267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1120" w:wrap="auto" w:vAnchor="margin" w:hAnchor="text" w:x="9688" w:y="267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项目支出</w:t>
      </w:r>
    </w:p>
    <w:p>
      <w:pPr>
        <w:framePr w:w="8412" w:wrap="auto" w:vAnchor="margin" w:hAnchor="text" w:x="720" w:y="444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注：本部门无政府性基金预算，也没有使用政府性基金安排的支出，故本表无数据。</w:t>
      </w:r>
    </w:p>
    <w:p>
      <w:pPr>
        <w:framePr w:w="780" w:wrap="auto" w:vAnchor="margin" w:hAnchor="text" w:x="5683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- 18 -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247650</wp:posOffset>
            </wp:positionV>
            <wp:extent cx="6708140" cy="38100"/>
            <wp:effectExtent l="0" t="0" r="16510" b="0"/>
            <wp:wrapNone/>
            <wp:docPr id="4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081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339090</wp:posOffset>
            </wp:positionH>
            <wp:positionV relativeFrom="page">
              <wp:posOffset>1370330</wp:posOffset>
            </wp:positionV>
            <wp:extent cx="6906895" cy="1437005"/>
            <wp:effectExtent l="0" t="0" r="8255" b="10795"/>
            <wp:wrapNone/>
            <wp:docPr id="18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90689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9" w:name="br1_18"/>
      <w:bookmarkEnd w:id="19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720" w:y="19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1179" w:y="82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11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5981" w:wrap="auto" w:vAnchor="margin" w:hAnchor="text" w:x="5548" w:y="1424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国有资本经营预算支出预算表</w:t>
      </w:r>
    </w:p>
    <w:p>
      <w:pPr>
        <w:framePr w:w="2440" w:wrap="auto" w:vAnchor="margin" w:hAnchor="text" w:x="1179" w:y="217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2118" w:wrap="auto" w:vAnchor="margin" w:hAnchor="text" w:x="13781" w:y="2172"/>
        <w:widowControl w:val="0"/>
        <w:autoSpaceDE w:val="0"/>
        <w:autoSpaceDN w:val="0"/>
        <w:spacing w:line="220" w:lineRule="exact"/>
        <w:ind w:left="778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2118" w:wrap="auto" w:vAnchor="margin" w:hAnchor="text" w:x="13781" w:y="2172"/>
        <w:widowControl w:val="0"/>
        <w:autoSpaceDE w:val="0"/>
        <w:autoSpaceDN w:val="0"/>
        <w:spacing w:before="382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项目支出</w:t>
      </w:r>
    </w:p>
    <w:p>
      <w:pPr>
        <w:framePr w:w="2361" w:wrap="auto" w:vAnchor="margin" w:hAnchor="text" w:x="1429" w:y="2484"/>
        <w:widowControl w:val="0"/>
        <w:autoSpaceDE w:val="0"/>
        <w:autoSpaceDN w:val="0"/>
        <w:spacing w:line="220" w:lineRule="exact"/>
        <w:ind w:left="1901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项</w:t>
      </w:r>
    </w:p>
    <w:p>
      <w:pPr>
        <w:framePr w:w="2361" w:wrap="auto" w:vAnchor="margin" w:hAnchor="text" w:x="1429" w:y="2484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功能分类</w:t>
      </w:r>
    </w:p>
    <w:p>
      <w:pPr>
        <w:framePr w:w="2361" w:wrap="auto" w:vAnchor="margin" w:hAnchor="text" w:x="1429" w:y="2484"/>
        <w:widowControl w:val="0"/>
        <w:autoSpaceDE w:val="0"/>
        <w:autoSpaceDN w:val="0"/>
        <w:spacing w:before="6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科目编码</w:t>
      </w:r>
    </w:p>
    <w:p>
      <w:pPr>
        <w:framePr w:w="460" w:wrap="auto" w:vAnchor="margin" w:hAnchor="text" w:x="3991" w:y="248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目</w:t>
      </w:r>
    </w:p>
    <w:p>
      <w:pPr>
        <w:framePr w:w="1560" w:wrap="auto" w:vAnchor="margin" w:hAnchor="text" w:x="7366" w:y="277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本年支出合计</w:t>
      </w:r>
    </w:p>
    <w:p>
      <w:pPr>
        <w:framePr w:w="1120" w:wrap="auto" w:vAnchor="margin" w:hAnchor="text" w:x="10688" w:y="277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基本支出</w:t>
      </w:r>
    </w:p>
    <w:p>
      <w:pPr>
        <w:framePr w:w="1120" w:wrap="auto" w:vAnchor="margin" w:hAnchor="text" w:x="4129" w:y="292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科目名称</w:t>
      </w:r>
    </w:p>
    <w:p>
      <w:pPr>
        <w:framePr w:w="680" w:wrap="auto" w:vAnchor="margin" w:hAnchor="text" w:x="3551" w:y="336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栏次</w:t>
      </w:r>
    </w:p>
    <w:p>
      <w:pPr>
        <w:framePr w:w="680" w:wrap="auto" w:vAnchor="margin" w:hAnchor="text" w:x="3551" w:y="3360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350" w:wrap="auto" w:vAnchor="margin" w:hAnchor="text" w:x="7971" w:y="3360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0" w:wrap="auto" w:vAnchor="margin" w:hAnchor="text" w:x="11073" w:y="3360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</w:t>
      </w:r>
    </w:p>
    <w:p>
      <w:pPr>
        <w:framePr w:w="350" w:wrap="auto" w:vAnchor="margin" w:hAnchor="text" w:x="14166" w:y="3360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</w:t>
      </w:r>
    </w:p>
    <w:p>
      <w:pPr>
        <w:framePr w:w="5540" w:wrap="auto" w:vAnchor="margin" w:hAnchor="text" w:x="1160" w:y="456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注：本部门无国有资本经营预算支出，故本表无数据。</w:t>
      </w:r>
    </w:p>
    <w:p>
      <w:pPr>
        <w:framePr w:w="780" w:wrap="auto" w:vAnchor="margin" w:hAnchor="text" w:x="8149" w:y="1141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- 19 -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255270</wp:posOffset>
            </wp:positionV>
            <wp:extent cx="9839960" cy="38100"/>
            <wp:effectExtent l="0" t="0" r="8890" b="0"/>
            <wp:wrapNone/>
            <wp:docPr id="4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8399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664845</wp:posOffset>
            </wp:positionH>
            <wp:positionV relativeFrom="page">
              <wp:posOffset>1539875</wp:posOffset>
            </wp:positionV>
            <wp:extent cx="9372600" cy="1344295"/>
            <wp:effectExtent l="0" t="0" r="0" b="8255"/>
            <wp:wrapNone/>
            <wp:docPr id="19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0" w:name="br1_19"/>
      <w:bookmarkEnd w:id="20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1320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925" w:y="119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12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7748" w:wrap="auto" w:vAnchor="margin" w:hAnchor="text" w:x="2225" w:y="1635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一般公共预算机关运行经费支出预算表</w:t>
      </w:r>
    </w:p>
    <w:p>
      <w:pPr>
        <w:framePr w:w="2440" w:wrap="auto" w:vAnchor="margin" w:hAnchor="text" w:x="917" w:y="228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2440" w:wrap="auto" w:vAnchor="margin" w:hAnchor="text" w:x="917" w:y="2281"/>
        <w:widowControl w:val="0"/>
        <w:autoSpaceDE w:val="0"/>
        <w:autoSpaceDN w:val="0"/>
        <w:spacing w:before="224" w:line="220" w:lineRule="exact"/>
        <w:ind w:left="1049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科目编码</w:t>
      </w:r>
    </w:p>
    <w:p>
      <w:pPr>
        <w:framePr w:w="1340" w:wrap="auto" w:vAnchor="margin" w:hAnchor="text" w:x="9942" w:y="228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2000" w:wrap="auto" w:vAnchor="margin" w:hAnchor="text" w:x="8081" w:y="268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机关运行经费支出</w:t>
      </w:r>
    </w:p>
    <w:p>
      <w:pPr>
        <w:framePr w:w="1120" w:wrap="auto" w:vAnchor="margin" w:hAnchor="text" w:x="4948" w:y="272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科目名称</w:t>
      </w:r>
    </w:p>
    <w:p>
      <w:pPr>
        <w:framePr w:w="2161" w:wrap="auto" w:vAnchor="margin" w:hAnchor="text" w:x="3624" w:y="316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2161" w:wrap="auto" w:vAnchor="margin" w:hAnchor="text" w:x="3624" w:y="3169"/>
        <w:widowControl w:val="0"/>
        <w:autoSpaceDE w:val="0"/>
        <w:autoSpaceDN w:val="0"/>
        <w:spacing w:before="185" w:line="220" w:lineRule="exact"/>
        <w:ind w:left="381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商品和服务支出</w:t>
      </w:r>
    </w:p>
    <w:p>
      <w:pPr>
        <w:framePr w:w="900" w:wrap="auto" w:vAnchor="margin" w:hAnchor="text" w:x="10382" w:y="3169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900" w:wrap="auto" w:vAnchor="margin" w:hAnchor="text" w:x="10382" w:y="3169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161.93</w:t>
      </w:r>
    </w:p>
    <w:p>
      <w:pPr>
        <w:framePr w:w="900" w:wrap="auto" w:vAnchor="margin" w:hAnchor="text" w:x="10382" w:y="3169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14.86</w:t>
      </w:r>
    </w:p>
    <w:p>
      <w:pPr>
        <w:framePr w:w="900" w:wrap="auto" w:vAnchor="margin" w:hAnchor="text" w:x="10382" w:y="3169"/>
        <w:widowControl w:val="0"/>
        <w:autoSpaceDE w:val="0"/>
        <w:autoSpaceDN w:val="0"/>
        <w:spacing w:before="185" w:line="220" w:lineRule="exact"/>
        <w:ind w:left="22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5.00</w:t>
      </w:r>
    </w:p>
    <w:p>
      <w:pPr>
        <w:framePr w:w="570" w:wrap="auto" w:vAnchor="margin" w:hAnchor="text" w:x="917" w:y="3575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30201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30202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30205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30206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30207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30211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30213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30215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30216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30217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30228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30229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30239</w:t>
      </w:r>
    </w:p>
    <w:p>
      <w:pPr>
        <w:framePr w:w="790" w:wrap="auto" w:vAnchor="margin" w:hAnchor="text" w:x="1137" w:y="3980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30299</w:t>
      </w:r>
    </w:p>
    <w:p>
      <w:pPr>
        <w:framePr w:w="900" w:wrap="auto" w:vAnchor="margin" w:hAnchor="text" w:x="4005" w:y="398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办公费</w:t>
      </w:r>
    </w:p>
    <w:p>
      <w:pPr>
        <w:framePr w:w="900" w:wrap="auto" w:vAnchor="margin" w:hAnchor="text" w:x="4005" w:y="438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印刷费</w:t>
      </w:r>
    </w:p>
    <w:p>
      <w:pPr>
        <w:framePr w:w="680" w:wrap="auto" w:vAnchor="margin" w:hAnchor="text" w:x="4005" w:y="479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水费</w:t>
      </w:r>
    </w:p>
    <w:p>
      <w:pPr>
        <w:framePr w:w="680" w:wrap="auto" w:vAnchor="margin" w:hAnchor="text" w:x="10602" w:y="4791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0.10</w:t>
      </w:r>
    </w:p>
    <w:p>
      <w:pPr>
        <w:framePr w:w="680" w:wrap="auto" w:vAnchor="margin" w:hAnchor="text" w:x="4005" w:y="519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电费</w:t>
      </w:r>
    </w:p>
    <w:p>
      <w:pPr>
        <w:framePr w:w="680" w:wrap="auto" w:vAnchor="margin" w:hAnchor="text" w:x="10602" w:y="519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2.00</w:t>
      </w:r>
    </w:p>
    <w:p>
      <w:pPr>
        <w:framePr w:w="900" w:wrap="auto" w:vAnchor="margin" w:hAnchor="text" w:x="4005" w:y="560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邮电费</w:t>
      </w:r>
    </w:p>
    <w:p>
      <w:pPr>
        <w:framePr w:w="680" w:wrap="auto" w:vAnchor="margin" w:hAnchor="text" w:x="10602" w:y="5601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8.00</w:t>
      </w:r>
    </w:p>
    <w:p>
      <w:pPr>
        <w:framePr w:w="900" w:wrap="auto" w:vAnchor="margin" w:hAnchor="text" w:x="4005" w:y="6007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差旅费</w:t>
      </w:r>
    </w:p>
    <w:p>
      <w:pPr>
        <w:framePr w:w="790" w:wrap="auto" w:vAnchor="margin" w:hAnchor="text" w:x="10492" w:y="600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10.00</w:t>
      </w:r>
    </w:p>
    <w:p>
      <w:pPr>
        <w:framePr w:w="790" w:wrap="auto" w:vAnchor="margin" w:hAnchor="text" w:x="10492" w:y="6007"/>
        <w:widowControl w:val="0"/>
        <w:autoSpaceDE w:val="0"/>
        <w:autoSpaceDN w:val="0"/>
        <w:spacing w:before="18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1.00</w:t>
      </w:r>
    </w:p>
    <w:p>
      <w:pPr>
        <w:framePr w:w="1560" w:wrap="auto" w:vAnchor="margin" w:hAnchor="text" w:x="4005" w:y="641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维修（护）费</w:t>
      </w:r>
    </w:p>
    <w:p>
      <w:pPr>
        <w:framePr w:w="1560" w:wrap="auto" w:vAnchor="margin" w:hAnchor="text" w:x="4005" w:y="6412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会议费</w:t>
      </w:r>
    </w:p>
    <w:p>
      <w:pPr>
        <w:framePr w:w="680" w:wrap="auto" w:vAnchor="margin" w:hAnchor="text" w:x="10602" w:y="6817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6.72</w:t>
      </w:r>
    </w:p>
    <w:p>
      <w:pPr>
        <w:framePr w:w="900" w:wrap="auto" w:vAnchor="margin" w:hAnchor="text" w:x="4005" w:y="722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培训费</w:t>
      </w:r>
    </w:p>
    <w:p>
      <w:pPr>
        <w:framePr w:w="680" w:wrap="auto" w:vAnchor="margin" w:hAnchor="text" w:x="10602" w:y="7223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8.40</w:t>
      </w:r>
    </w:p>
    <w:p>
      <w:pPr>
        <w:framePr w:w="1340" w:wrap="auto" w:vAnchor="margin" w:hAnchor="text" w:x="4005" w:y="762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公务接待费</w:t>
      </w:r>
    </w:p>
    <w:p>
      <w:pPr>
        <w:framePr w:w="1340" w:wrap="auto" w:vAnchor="margin" w:hAnchor="text" w:x="4005" w:y="7628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工会经费</w:t>
      </w:r>
    </w:p>
    <w:p>
      <w:pPr>
        <w:framePr w:w="1340" w:wrap="auto" w:vAnchor="margin" w:hAnchor="text" w:x="4005" w:y="7628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福利费</w:t>
      </w:r>
    </w:p>
    <w:p>
      <w:pPr>
        <w:framePr w:w="680" w:wrap="auto" w:vAnchor="margin" w:hAnchor="text" w:x="10602" w:y="762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2.94</w:t>
      </w:r>
    </w:p>
    <w:p>
      <w:pPr>
        <w:framePr w:w="790" w:wrap="auto" w:vAnchor="margin" w:hAnchor="text" w:x="10492" w:y="8033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12.26</w:t>
      </w:r>
    </w:p>
    <w:p>
      <w:pPr>
        <w:framePr w:w="790" w:wrap="auto" w:vAnchor="margin" w:hAnchor="text" w:x="10492" w:y="8033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27.72</w:t>
      </w:r>
    </w:p>
    <w:p>
      <w:pPr>
        <w:framePr w:w="790" w:wrap="auto" w:vAnchor="margin" w:hAnchor="text" w:x="10492" w:y="8033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44.95</w:t>
      </w:r>
    </w:p>
    <w:p>
      <w:pPr>
        <w:framePr w:w="790" w:wrap="auto" w:vAnchor="margin" w:hAnchor="text" w:x="10492" w:y="8033"/>
        <w:widowControl w:val="0"/>
        <w:autoSpaceDE w:val="0"/>
        <w:autoSpaceDN w:val="0"/>
        <w:spacing w:before="18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17.98</w:t>
      </w:r>
    </w:p>
    <w:p>
      <w:pPr>
        <w:framePr w:w="2220" w:wrap="auto" w:vAnchor="margin" w:hAnchor="text" w:x="4005" w:y="884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其他交通费用</w:t>
      </w:r>
    </w:p>
    <w:p>
      <w:pPr>
        <w:framePr w:w="2220" w:wrap="auto" w:vAnchor="margin" w:hAnchor="text" w:x="4005" w:y="8844"/>
        <w:widowControl w:val="0"/>
        <w:autoSpaceDE w:val="0"/>
        <w:autoSpaceDN w:val="0"/>
        <w:spacing w:before="18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其他商品和服务支出</w:t>
      </w:r>
    </w:p>
    <w:p>
      <w:pPr>
        <w:framePr w:w="10400" w:wrap="auto" w:vAnchor="margin" w:hAnchor="text" w:x="880" w:y="962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注：</w:t>
      </w:r>
      <w:r>
        <w:rPr>
          <w:rFonts w:ascii="仿宋" w:hAnsiTheme="minorHAnsi" w:eastAsiaTheme="minorEastAsia" w:cstheme="minorBidi"/>
          <w:color w:val="000000"/>
          <w:spacing w:val="1"/>
          <w:sz w:val="22"/>
          <w:szCs w:val="22"/>
          <w:lang w:val="en-US" w:eastAsia="en-US" w:bidi="ar-SA"/>
        </w:rPr>
        <w:t>1.</w:t>
      </w: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“机关运行经费”指行政单位（含参照公务员法管理的事业单位）使用一般公共预算安排的基本支</w:t>
      </w:r>
    </w:p>
    <w:p>
      <w:pPr>
        <w:framePr w:w="10400" w:wrap="auto" w:vAnchor="margin" w:hAnchor="text" w:x="880" w:y="9624"/>
        <w:widowControl w:val="0"/>
        <w:autoSpaceDE w:val="0"/>
        <w:autoSpaceDN w:val="0"/>
        <w:spacing w:before="6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出中的日常公用经费支出，包括办公及印刷费、邮电费、差旅费、会议费、福利费、日常维修费、专用材</w:t>
      </w:r>
    </w:p>
    <w:p>
      <w:pPr>
        <w:framePr w:w="10400" w:wrap="auto" w:vAnchor="margin" w:hAnchor="text" w:x="880" w:y="9624"/>
        <w:widowControl w:val="0"/>
        <w:autoSpaceDE w:val="0"/>
        <w:autoSpaceDN w:val="0"/>
        <w:spacing w:before="6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料及一般设备购置费、办公用房水电费、办公用房取暖费、办公用房物业管理费、公务用车运行维护费及</w:t>
      </w:r>
    </w:p>
    <w:p>
      <w:pPr>
        <w:framePr w:w="10400" w:wrap="auto" w:vAnchor="margin" w:hAnchor="text" w:x="880" w:y="9624"/>
        <w:widowControl w:val="0"/>
        <w:autoSpaceDE w:val="0"/>
        <w:autoSpaceDN w:val="0"/>
        <w:spacing w:before="6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22"/>
          <w:szCs w:val="22"/>
          <w:lang w:val="en-US" w:eastAsia="en-US" w:bidi="ar-SA"/>
        </w:rPr>
        <w:t>其他费用等。</w:t>
      </w:r>
    </w:p>
    <w:p>
      <w:pPr>
        <w:framePr w:w="780" w:wrap="auto" w:vAnchor="margin" w:hAnchor="text" w:x="5890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- 20 -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807085</wp:posOffset>
            </wp:positionH>
            <wp:positionV relativeFrom="page">
              <wp:posOffset>247650</wp:posOffset>
            </wp:positionV>
            <wp:extent cx="6209030" cy="38100"/>
            <wp:effectExtent l="0" t="0" r="1270" b="0"/>
            <wp:wrapNone/>
            <wp:docPr id="44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531495</wp:posOffset>
            </wp:positionH>
            <wp:positionV relativeFrom="page">
              <wp:posOffset>1633220</wp:posOffset>
            </wp:positionV>
            <wp:extent cx="6540500" cy="4462780"/>
            <wp:effectExtent l="0" t="0" r="12700" b="13970"/>
            <wp:wrapNone/>
            <wp:docPr id="20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1" w:name="br1_20"/>
      <w:bookmarkEnd w:id="21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770" w:y="19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1230" w:wrap="auto" w:vAnchor="margin" w:hAnchor="text" w:x="770" w:y="134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公开</w:t>
      </w:r>
      <w:r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13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表</w:t>
      </w:r>
    </w:p>
    <w:p>
      <w:pPr>
        <w:framePr w:w="3331" w:wrap="auto" w:vAnchor="margin" w:hAnchor="text" w:x="6860" w:y="1668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政府采购支出表</w:t>
      </w:r>
    </w:p>
    <w:p>
      <w:pPr>
        <w:framePr w:w="2440" w:wrap="auto" w:vAnchor="margin" w:hAnchor="text" w:x="770" w:y="220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部门：南通市民主党派</w:t>
      </w:r>
    </w:p>
    <w:p>
      <w:pPr>
        <w:framePr w:w="1340" w:wrap="auto" w:vAnchor="margin" w:hAnchor="text" w:x="14943" w:y="220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单位：万元</w:t>
      </w:r>
    </w:p>
    <w:p>
      <w:pPr>
        <w:framePr w:w="1340" w:wrap="auto" w:vAnchor="margin" w:hAnchor="text" w:x="14943" w:y="2204"/>
        <w:widowControl w:val="0"/>
        <w:autoSpaceDE w:val="0"/>
        <w:autoSpaceDN w:val="0"/>
        <w:spacing w:before="366" w:line="220" w:lineRule="exact"/>
        <w:ind w:left="17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总计</w:t>
      </w:r>
    </w:p>
    <w:p>
      <w:pPr>
        <w:framePr w:w="1120" w:wrap="auto" w:vAnchor="margin" w:hAnchor="text" w:x="12011" w:y="250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资金来源</w:t>
      </w:r>
    </w:p>
    <w:p>
      <w:pPr>
        <w:framePr w:w="1560" w:wrap="auto" w:vAnchor="margin" w:hAnchor="text" w:x="866" w:y="279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采购品目大类</w:t>
      </w:r>
    </w:p>
    <w:p>
      <w:pPr>
        <w:framePr w:w="1560" w:wrap="auto" w:vAnchor="margin" w:hAnchor="text" w:x="866" w:y="2790"/>
        <w:widowControl w:val="0"/>
        <w:autoSpaceDE w:val="0"/>
        <w:autoSpaceDN w:val="0"/>
        <w:spacing w:before="676" w:line="220" w:lineRule="exact"/>
        <w:ind w:left="44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合计</w:t>
      </w:r>
    </w:p>
    <w:p>
      <w:pPr>
        <w:framePr w:w="1120" w:wrap="auto" w:vAnchor="margin" w:hAnchor="text" w:x="3093" w:y="279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专项名称</w:t>
      </w:r>
    </w:p>
    <w:p>
      <w:pPr>
        <w:framePr w:w="1120" w:wrap="auto" w:vAnchor="margin" w:hAnchor="text" w:x="5064" w:y="279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经济科目</w:t>
      </w:r>
    </w:p>
    <w:p>
      <w:pPr>
        <w:framePr w:w="1560" w:wrap="auto" w:vAnchor="margin" w:hAnchor="text" w:x="6704" w:y="279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采购品目名称</w:t>
      </w:r>
    </w:p>
    <w:p>
      <w:pPr>
        <w:framePr w:w="1560" w:wrap="auto" w:vAnchor="margin" w:hAnchor="text" w:x="8732" w:y="279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采购组织形式</w:t>
      </w:r>
    </w:p>
    <w:p>
      <w:pPr>
        <w:framePr w:w="1120" w:wrap="auto" w:vAnchor="margin" w:hAnchor="text" w:x="10392" w:y="279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一般公共</w:t>
      </w:r>
    </w:p>
    <w:p>
      <w:pPr>
        <w:framePr w:w="1120" w:wrap="auto" w:vAnchor="margin" w:hAnchor="text" w:x="10392" w:y="2795"/>
        <w:widowControl w:val="0"/>
        <w:autoSpaceDE w:val="0"/>
        <w:autoSpaceDN w:val="0"/>
        <w:spacing w:before="6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预算资金</w:t>
      </w:r>
    </w:p>
    <w:p>
      <w:pPr>
        <w:framePr w:w="1340" w:wrap="auto" w:vAnchor="margin" w:hAnchor="text" w:x="13488" w:y="279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上年结转和</w:t>
      </w:r>
    </w:p>
    <w:p>
      <w:pPr>
        <w:framePr w:w="1340" w:wrap="auto" w:vAnchor="margin" w:hAnchor="text" w:x="13488" w:y="2795"/>
        <w:widowControl w:val="0"/>
        <w:autoSpaceDE w:val="0"/>
        <w:autoSpaceDN w:val="0"/>
        <w:spacing w:before="65" w:line="220" w:lineRule="exact"/>
        <w:ind w:left="11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结余资金</w:t>
      </w:r>
    </w:p>
    <w:p>
      <w:pPr>
        <w:framePr w:w="2264" w:wrap="auto" w:vAnchor="margin" w:hAnchor="text" w:x="11396" w:y="293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政府性基金</w:t>
      </w:r>
      <w:r>
        <w:rPr>
          <w:rFonts w:hAnsiTheme="minorHAnsi" w:eastAsiaTheme="minorEastAsia" w:cstheme="minorBidi"/>
          <w:color w:val="000000"/>
          <w:spacing w:val="-11"/>
          <w:sz w:val="2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其他资金</w:t>
      </w:r>
    </w:p>
    <w:p>
      <w:pPr>
        <w:framePr w:w="790" w:wrap="auto" w:vAnchor="margin" w:hAnchor="text" w:x="10773" w:y="368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41.55</w:t>
      </w:r>
    </w:p>
    <w:p>
      <w:pPr>
        <w:framePr w:w="790" w:wrap="auto" w:vAnchor="margin" w:hAnchor="text" w:x="15431" w:y="368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41.55</w:t>
      </w:r>
    </w:p>
    <w:p>
      <w:pPr>
        <w:framePr w:w="680" w:wrap="auto" w:vAnchor="margin" w:hAnchor="text" w:x="775" w:y="429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货物</w:t>
      </w:r>
    </w:p>
    <w:p>
      <w:pPr>
        <w:framePr w:w="680" w:wrap="auto" w:vAnchor="margin" w:hAnchor="text" w:x="10883" w:y="4293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4.85</w:t>
      </w:r>
    </w:p>
    <w:p>
      <w:pPr>
        <w:framePr w:w="680" w:wrap="auto" w:vAnchor="margin" w:hAnchor="text" w:x="10883" w:y="4293"/>
        <w:widowControl w:val="0"/>
        <w:autoSpaceDE w:val="0"/>
        <w:autoSpaceDN w:val="0"/>
        <w:spacing w:before="218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4.85</w:t>
      </w:r>
    </w:p>
    <w:p>
      <w:pPr>
        <w:framePr w:w="680" w:wrap="auto" w:vAnchor="margin" w:hAnchor="text" w:x="15541" w:y="4293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4.85</w:t>
      </w:r>
    </w:p>
    <w:p>
      <w:pPr>
        <w:framePr w:w="680" w:wrap="auto" w:vAnchor="margin" w:hAnchor="text" w:x="15541" w:y="4293"/>
        <w:widowControl w:val="0"/>
        <w:autoSpaceDE w:val="0"/>
        <w:autoSpaceDN w:val="0"/>
        <w:spacing w:before="218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4.85</w:t>
      </w:r>
    </w:p>
    <w:p>
      <w:pPr>
        <w:framePr w:w="1560" w:wrap="auto" w:vAnchor="margin" w:hAnchor="text" w:x="775" w:y="4588"/>
        <w:widowControl w:val="0"/>
        <w:autoSpaceDE w:val="0"/>
        <w:autoSpaceDN w:val="0"/>
        <w:spacing w:line="220" w:lineRule="exact"/>
        <w:ind w:left="44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南通市民</w:t>
      </w:r>
    </w:p>
    <w:p>
      <w:pPr>
        <w:framePr w:w="1560" w:wrap="auto" w:vAnchor="margin" w:hAnchor="text" w:x="775" w:y="4588"/>
        <w:widowControl w:val="0"/>
        <w:autoSpaceDE w:val="0"/>
        <w:autoSpaceDN w:val="0"/>
        <w:spacing w:before="6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主党派</w:t>
      </w:r>
    </w:p>
    <w:p>
      <w:pPr>
        <w:framePr w:w="2000" w:wrap="auto" w:vAnchor="margin" w:hAnchor="text" w:x="2653" w:y="516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公用经费（限额）</w:t>
      </w:r>
    </w:p>
    <w:p>
      <w:pPr>
        <w:framePr w:w="2000" w:wrap="auto" w:vAnchor="margin" w:hAnchor="text" w:x="2653" w:y="5169"/>
        <w:widowControl w:val="0"/>
        <w:autoSpaceDE w:val="0"/>
        <w:autoSpaceDN w:val="0"/>
        <w:spacing w:before="75" w:line="220" w:lineRule="exact"/>
        <w:ind w:left="22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办公设备购置</w:t>
      </w:r>
    </w:p>
    <w:p>
      <w:pPr>
        <w:framePr w:w="2000" w:wrap="auto" w:vAnchor="margin" w:hAnchor="text" w:x="2653" w:y="5169"/>
        <w:widowControl w:val="0"/>
        <w:autoSpaceDE w:val="0"/>
        <w:autoSpaceDN w:val="0"/>
        <w:spacing w:before="75" w:line="220" w:lineRule="exact"/>
        <w:ind w:left="22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办公设备购置</w:t>
      </w:r>
    </w:p>
    <w:p>
      <w:pPr>
        <w:framePr w:w="2000" w:wrap="auto" w:vAnchor="margin" w:hAnchor="text" w:x="2653" w:y="5169"/>
        <w:widowControl w:val="0"/>
        <w:autoSpaceDE w:val="0"/>
        <w:autoSpaceDN w:val="0"/>
        <w:spacing w:before="75" w:line="220" w:lineRule="exact"/>
        <w:ind w:left="22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办公设备购置</w:t>
      </w:r>
    </w:p>
    <w:p>
      <w:pPr>
        <w:framePr w:w="900" w:wrap="auto" w:vAnchor="margin" w:hAnchor="text" w:x="5174" w:y="516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印刷费</w:t>
      </w:r>
    </w:p>
    <w:p>
      <w:pPr>
        <w:framePr w:w="900" w:wrap="auto" w:vAnchor="margin" w:hAnchor="text" w:x="7034" w:y="516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复印纸</w:t>
      </w:r>
    </w:p>
    <w:p>
      <w:pPr>
        <w:framePr w:w="1120" w:wrap="auto" w:vAnchor="margin" w:hAnchor="text" w:x="8952" w:y="516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1120" w:wrap="auto" w:vAnchor="margin" w:hAnchor="text" w:x="8952" w:y="5169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1120" w:wrap="auto" w:vAnchor="margin" w:hAnchor="text" w:x="8952" w:y="5169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1120" w:wrap="auto" w:vAnchor="margin" w:hAnchor="text" w:x="8952" w:y="5169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790" w:wrap="auto" w:vAnchor="margin" w:hAnchor="text" w:x="10773" w:y="5169"/>
        <w:widowControl w:val="0"/>
        <w:autoSpaceDE w:val="0"/>
        <w:autoSpaceDN w:val="0"/>
        <w:spacing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0.90</w:t>
      </w:r>
    </w:p>
    <w:p>
      <w:pPr>
        <w:framePr w:w="790" w:wrap="auto" w:vAnchor="margin" w:hAnchor="text" w:x="10773" w:y="5169"/>
        <w:widowControl w:val="0"/>
        <w:autoSpaceDE w:val="0"/>
        <w:autoSpaceDN w:val="0"/>
        <w:spacing w:before="7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2.80</w:t>
      </w:r>
    </w:p>
    <w:p>
      <w:pPr>
        <w:framePr w:w="790" w:wrap="auto" w:vAnchor="margin" w:hAnchor="text" w:x="10773" w:y="5169"/>
        <w:widowControl w:val="0"/>
        <w:autoSpaceDE w:val="0"/>
        <w:autoSpaceDN w:val="0"/>
        <w:spacing w:before="7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0.75</w:t>
      </w:r>
    </w:p>
    <w:p>
      <w:pPr>
        <w:framePr w:w="790" w:wrap="auto" w:vAnchor="margin" w:hAnchor="text" w:x="10773" w:y="5169"/>
        <w:widowControl w:val="0"/>
        <w:autoSpaceDE w:val="0"/>
        <w:autoSpaceDN w:val="0"/>
        <w:spacing w:before="7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0.40</w:t>
      </w:r>
    </w:p>
    <w:p>
      <w:pPr>
        <w:framePr w:w="790" w:wrap="auto" w:vAnchor="margin" w:hAnchor="text" w:x="10773" w:y="5169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36.70</w:t>
      </w:r>
    </w:p>
    <w:p>
      <w:pPr>
        <w:framePr w:w="790" w:wrap="auto" w:vAnchor="margin" w:hAnchor="text" w:x="15431" w:y="5169"/>
        <w:widowControl w:val="0"/>
        <w:autoSpaceDE w:val="0"/>
        <w:autoSpaceDN w:val="0"/>
        <w:spacing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0.90</w:t>
      </w:r>
    </w:p>
    <w:p>
      <w:pPr>
        <w:framePr w:w="790" w:wrap="auto" w:vAnchor="margin" w:hAnchor="text" w:x="15431" w:y="5169"/>
        <w:widowControl w:val="0"/>
        <w:autoSpaceDE w:val="0"/>
        <w:autoSpaceDN w:val="0"/>
        <w:spacing w:before="7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2.80</w:t>
      </w:r>
    </w:p>
    <w:p>
      <w:pPr>
        <w:framePr w:w="790" w:wrap="auto" w:vAnchor="margin" w:hAnchor="text" w:x="15431" w:y="5169"/>
        <w:widowControl w:val="0"/>
        <w:autoSpaceDE w:val="0"/>
        <w:autoSpaceDN w:val="0"/>
        <w:spacing w:before="7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0.75</w:t>
      </w:r>
    </w:p>
    <w:p>
      <w:pPr>
        <w:framePr w:w="790" w:wrap="auto" w:vAnchor="margin" w:hAnchor="text" w:x="15431" w:y="5169"/>
        <w:widowControl w:val="0"/>
        <w:autoSpaceDE w:val="0"/>
        <w:autoSpaceDN w:val="0"/>
        <w:spacing w:before="75" w:line="220" w:lineRule="exact"/>
        <w:ind w:left="110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0.40</w:t>
      </w:r>
    </w:p>
    <w:p>
      <w:pPr>
        <w:framePr w:w="790" w:wrap="auto" w:vAnchor="margin" w:hAnchor="text" w:x="15431" w:y="5169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36.70</w:t>
      </w:r>
    </w:p>
    <w:p>
      <w:pPr>
        <w:framePr w:w="1560" w:wrap="auto" w:vAnchor="margin" w:hAnchor="text" w:x="4844" w:y="5464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办公设备购置</w:t>
      </w:r>
    </w:p>
    <w:p>
      <w:pPr>
        <w:framePr w:w="1560" w:wrap="auto" w:vAnchor="margin" w:hAnchor="text" w:x="4844" w:y="5464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办公设备购置</w:t>
      </w:r>
    </w:p>
    <w:p>
      <w:pPr>
        <w:framePr w:w="1615" w:wrap="auto" w:vAnchor="margin" w:hAnchor="text" w:x="6677" w:y="5464"/>
        <w:widowControl w:val="0"/>
        <w:autoSpaceDE w:val="0"/>
        <w:autoSpaceDN w:val="0"/>
        <w:spacing w:line="220" w:lineRule="exact"/>
        <w:ind w:left="138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台式计算机</w:t>
      </w:r>
    </w:p>
    <w:p>
      <w:pPr>
        <w:framePr w:w="1615" w:wrap="auto" w:vAnchor="margin" w:hAnchor="text" w:x="6677" w:y="5464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A4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黑白打印机</w:t>
      </w:r>
    </w:p>
    <w:p>
      <w:pPr>
        <w:framePr w:w="3640" w:wrap="auto" w:vAnchor="margin" w:hAnchor="text" w:x="4844" w:y="6055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办公设备购置</w:t>
      </w:r>
      <w:r>
        <w:rPr>
          <w:rFonts w:hAnsiTheme="minorHAnsi" w:eastAsiaTheme="minorEastAsia" w:cstheme="minorBidi"/>
          <w:color w:val="000000"/>
          <w:spacing w:val="265"/>
          <w:sz w:val="2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文件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图文</w:t>
      </w: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传真机</w:t>
      </w:r>
    </w:p>
    <w:p>
      <w:pPr>
        <w:framePr w:w="680" w:wrap="auto" w:vAnchor="margin" w:hAnchor="text" w:x="775" w:y="6350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服务</w:t>
      </w:r>
    </w:p>
    <w:p>
      <w:pPr>
        <w:framePr w:w="1560" w:wrap="auto" w:vAnchor="margin" w:hAnchor="text" w:x="775" w:y="6645"/>
        <w:widowControl w:val="0"/>
        <w:autoSpaceDE w:val="0"/>
        <w:autoSpaceDN w:val="0"/>
        <w:spacing w:line="220" w:lineRule="exact"/>
        <w:ind w:left="44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南通市民</w:t>
      </w:r>
    </w:p>
    <w:p>
      <w:pPr>
        <w:framePr w:w="1560" w:wrap="auto" w:vAnchor="margin" w:hAnchor="text" w:x="775" w:y="6645"/>
        <w:widowControl w:val="0"/>
        <w:autoSpaceDE w:val="0"/>
        <w:autoSpaceDN w:val="0"/>
        <w:spacing w:before="6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主党派</w:t>
      </w:r>
    </w:p>
    <w:p>
      <w:pPr>
        <w:framePr w:w="790" w:wrap="auto" w:vAnchor="margin" w:hAnchor="text" w:x="10773" w:y="678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36.70</w:t>
      </w:r>
    </w:p>
    <w:p>
      <w:pPr>
        <w:framePr w:w="790" w:wrap="auto" w:vAnchor="margin" w:hAnchor="text" w:x="15431" w:y="6788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36.70</w:t>
      </w:r>
    </w:p>
    <w:p>
      <w:pPr>
        <w:framePr w:w="2000" w:wrap="auto" w:vAnchor="margin" w:hAnchor="text" w:x="2653" w:y="722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公用经费（限额）</w:t>
      </w:r>
    </w:p>
    <w:p>
      <w:pPr>
        <w:framePr w:w="2000" w:wrap="auto" w:vAnchor="margin" w:hAnchor="text" w:x="2653" w:y="7226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公用经费（限额）</w:t>
      </w:r>
    </w:p>
    <w:p>
      <w:pPr>
        <w:framePr w:w="1560" w:wrap="auto" w:vAnchor="margin" w:hAnchor="text" w:x="4844" w:y="7226"/>
        <w:widowControl w:val="0"/>
        <w:autoSpaceDE w:val="0"/>
        <w:autoSpaceDN w:val="0"/>
        <w:spacing w:line="220" w:lineRule="exact"/>
        <w:ind w:left="33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印刷费</w:t>
      </w:r>
    </w:p>
    <w:p>
      <w:pPr>
        <w:framePr w:w="1560" w:wrap="auto" w:vAnchor="margin" w:hAnchor="text" w:x="4844" w:y="7226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其他交通费用</w:t>
      </w:r>
    </w:p>
    <w:p>
      <w:pPr>
        <w:framePr w:w="1560" w:wrap="auto" w:vAnchor="margin" w:hAnchor="text" w:x="4844" w:y="7226"/>
        <w:widowControl w:val="0"/>
        <w:autoSpaceDE w:val="0"/>
        <w:autoSpaceDN w:val="0"/>
        <w:spacing w:before="75" w:line="220" w:lineRule="exact"/>
        <w:ind w:left="33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印刷费</w:t>
      </w:r>
    </w:p>
    <w:p>
      <w:pPr>
        <w:framePr w:w="1780" w:wrap="auto" w:vAnchor="margin" w:hAnchor="text" w:x="6594" w:y="7226"/>
        <w:widowControl w:val="0"/>
        <w:autoSpaceDE w:val="0"/>
        <w:autoSpaceDN w:val="0"/>
        <w:spacing w:line="220" w:lineRule="exact"/>
        <w:ind w:left="11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其他印刷服务</w:t>
      </w:r>
    </w:p>
    <w:p>
      <w:pPr>
        <w:framePr w:w="1780" w:wrap="auto" w:vAnchor="margin" w:hAnchor="text" w:x="6594" w:y="7226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出租车客运服务</w:t>
      </w:r>
    </w:p>
    <w:p>
      <w:pPr>
        <w:framePr w:w="1780" w:wrap="auto" w:vAnchor="margin" w:hAnchor="text" w:x="6594" w:y="7226"/>
        <w:widowControl w:val="0"/>
        <w:autoSpaceDE w:val="0"/>
        <w:autoSpaceDN w:val="0"/>
        <w:spacing w:before="75" w:line="220" w:lineRule="exact"/>
        <w:ind w:left="11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其他印刷服务</w:t>
      </w:r>
    </w:p>
    <w:p>
      <w:pPr>
        <w:framePr w:w="1120" w:wrap="auto" w:vAnchor="margin" w:hAnchor="text" w:x="8952" w:y="722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1120" w:wrap="auto" w:vAnchor="margin" w:hAnchor="text" w:x="8952" w:y="7226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1120" w:wrap="auto" w:vAnchor="margin" w:hAnchor="text" w:x="8952" w:y="7226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1120" w:wrap="auto" w:vAnchor="margin" w:hAnchor="text" w:x="8952" w:y="7226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1120" w:wrap="auto" w:vAnchor="margin" w:hAnchor="text" w:x="8952" w:y="7226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1120" w:wrap="auto" w:vAnchor="margin" w:hAnchor="text" w:x="8952" w:y="7226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1120" w:wrap="auto" w:vAnchor="margin" w:hAnchor="text" w:x="8952" w:y="7226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1120" w:wrap="auto" w:vAnchor="margin" w:hAnchor="text" w:x="8952" w:y="7226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1120" w:wrap="auto" w:vAnchor="margin" w:hAnchor="text" w:x="8952" w:y="7226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1120" w:wrap="auto" w:vAnchor="margin" w:hAnchor="text" w:x="8952" w:y="7226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集中采购</w:t>
      </w:r>
    </w:p>
    <w:p>
      <w:pPr>
        <w:framePr w:w="680" w:wrap="auto" w:vAnchor="margin" w:hAnchor="text" w:x="10883" w:y="722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4.10</w:t>
      </w:r>
    </w:p>
    <w:p>
      <w:pPr>
        <w:framePr w:w="680" w:wrap="auto" w:vAnchor="margin" w:hAnchor="text" w:x="10883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4.23</w:t>
      </w:r>
    </w:p>
    <w:p>
      <w:pPr>
        <w:framePr w:w="680" w:wrap="auto" w:vAnchor="margin" w:hAnchor="text" w:x="10883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1.30</w:t>
      </w:r>
    </w:p>
    <w:p>
      <w:pPr>
        <w:framePr w:w="680" w:wrap="auto" w:vAnchor="margin" w:hAnchor="text" w:x="10883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4.00</w:t>
      </w:r>
    </w:p>
    <w:p>
      <w:pPr>
        <w:framePr w:w="680" w:wrap="auto" w:vAnchor="margin" w:hAnchor="text" w:x="10883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2.00</w:t>
      </w:r>
    </w:p>
    <w:p>
      <w:pPr>
        <w:framePr w:w="680" w:wrap="auto" w:vAnchor="margin" w:hAnchor="text" w:x="10883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9.00</w:t>
      </w:r>
    </w:p>
    <w:p>
      <w:pPr>
        <w:framePr w:w="680" w:wrap="auto" w:vAnchor="margin" w:hAnchor="text" w:x="10883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2.07</w:t>
      </w:r>
    </w:p>
    <w:p>
      <w:pPr>
        <w:framePr w:w="680" w:wrap="auto" w:vAnchor="margin" w:hAnchor="text" w:x="10883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2.00</w:t>
      </w:r>
    </w:p>
    <w:p>
      <w:pPr>
        <w:framePr w:w="680" w:wrap="auto" w:vAnchor="margin" w:hAnchor="text" w:x="10883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7.00</w:t>
      </w:r>
    </w:p>
    <w:p>
      <w:pPr>
        <w:framePr w:w="680" w:wrap="auto" w:vAnchor="margin" w:hAnchor="text" w:x="10883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1.00</w:t>
      </w:r>
    </w:p>
    <w:p>
      <w:pPr>
        <w:framePr w:w="680" w:wrap="auto" w:vAnchor="margin" w:hAnchor="text" w:x="15541" w:y="7226"/>
        <w:widowControl w:val="0"/>
        <w:autoSpaceDE w:val="0"/>
        <w:autoSpaceDN w:val="0"/>
        <w:spacing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4.10</w:t>
      </w:r>
    </w:p>
    <w:p>
      <w:pPr>
        <w:framePr w:w="680" w:wrap="auto" w:vAnchor="margin" w:hAnchor="text" w:x="15541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4.23</w:t>
      </w:r>
    </w:p>
    <w:p>
      <w:pPr>
        <w:framePr w:w="680" w:wrap="auto" w:vAnchor="margin" w:hAnchor="text" w:x="15541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1.30</w:t>
      </w:r>
    </w:p>
    <w:p>
      <w:pPr>
        <w:framePr w:w="680" w:wrap="auto" w:vAnchor="margin" w:hAnchor="text" w:x="15541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4.00</w:t>
      </w:r>
    </w:p>
    <w:p>
      <w:pPr>
        <w:framePr w:w="680" w:wrap="auto" w:vAnchor="margin" w:hAnchor="text" w:x="15541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2.00</w:t>
      </w:r>
    </w:p>
    <w:p>
      <w:pPr>
        <w:framePr w:w="680" w:wrap="auto" w:vAnchor="margin" w:hAnchor="text" w:x="15541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9.00</w:t>
      </w:r>
    </w:p>
    <w:p>
      <w:pPr>
        <w:framePr w:w="680" w:wrap="auto" w:vAnchor="margin" w:hAnchor="text" w:x="15541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2.07</w:t>
      </w:r>
    </w:p>
    <w:p>
      <w:pPr>
        <w:framePr w:w="680" w:wrap="auto" w:vAnchor="margin" w:hAnchor="text" w:x="15541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2.00</w:t>
      </w:r>
    </w:p>
    <w:p>
      <w:pPr>
        <w:framePr w:w="680" w:wrap="auto" w:vAnchor="margin" w:hAnchor="text" w:x="15541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7.00</w:t>
      </w:r>
    </w:p>
    <w:p>
      <w:pPr>
        <w:framePr w:w="680" w:wrap="auto" w:vAnchor="margin" w:hAnchor="text" w:x="15541" w:y="7226"/>
        <w:widowControl w:val="0"/>
        <w:autoSpaceDE w:val="0"/>
        <w:autoSpaceDN w:val="0"/>
        <w:spacing w:before="75" w:line="220" w:lineRule="exact"/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22"/>
          <w:szCs w:val="22"/>
          <w:lang w:val="en-US" w:eastAsia="en-US" w:bidi="ar-SA"/>
        </w:rPr>
        <w:t>1.00</w:t>
      </w:r>
    </w:p>
    <w:p>
      <w:pPr>
        <w:framePr w:w="2440" w:wrap="auto" w:vAnchor="margin" w:hAnchor="text" w:x="2433" w:y="781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民主党派组织建设专项</w:t>
      </w:r>
    </w:p>
    <w:p>
      <w:pPr>
        <w:framePr w:w="3971" w:wrap="auto" w:vAnchor="margin" w:hAnchor="text" w:x="2433" w:y="811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民主党派组织建设专项</w:t>
      </w:r>
      <w:r>
        <w:rPr>
          <w:rFonts w:hAnsiTheme="minorHAnsi" w:eastAsiaTheme="minorEastAsia" w:cstheme="minorBidi"/>
          <w:color w:val="000000"/>
          <w:spacing w:val="156"/>
          <w:sz w:val="2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其他交通费用</w:t>
      </w:r>
    </w:p>
    <w:p>
      <w:pPr>
        <w:framePr w:w="3971" w:wrap="auto" w:vAnchor="margin" w:hAnchor="text" w:x="2433" w:y="8112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民主党派参政议政专项</w:t>
      </w:r>
      <w:r>
        <w:rPr>
          <w:rFonts w:hAnsiTheme="minorHAnsi" w:eastAsiaTheme="minorEastAsia" w:cstheme="minorBidi"/>
          <w:color w:val="000000"/>
          <w:spacing w:val="486"/>
          <w:sz w:val="2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印刷费</w:t>
      </w:r>
    </w:p>
    <w:p>
      <w:pPr>
        <w:framePr w:w="1780" w:wrap="auto" w:vAnchor="margin" w:hAnchor="text" w:x="6594" w:y="811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出租车客运服务</w:t>
      </w:r>
    </w:p>
    <w:p>
      <w:pPr>
        <w:framePr w:w="1780" w:wrap="auto" w:vAnchor="margin" w:hAnchor="text" w:x="6594" w:y="8112"/>
        <w:widowControl w:val="0"/>
        <w:autoSpaceDE w:val="0"/>
        <w:autoSpaceDN w:val="0"/>
        <w:spacing w:before="75" w:line="220" w:lineRule="exact"/>
        <w:ind w:left="11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其他印刷服务</w:t>
      </w:r>
    </w:p>
    <w:p>
      <w:pPr>
        <w:framePr w:w="3971" w:wrap="auto" w:vAnchor="margin" w:hAnchor="text" w:x="2433" w:y="870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民主党派参政议政专项</w:t>
      </w:r>
      <w:r>
        <w:rPr>
          <w:rFonts w:hAnsiTheme="minorHAnsi" w:eastAsiaTheme="minorEastAsia" w:cstheme="minorBidi"/>
          <w:color w:val="000000"/>
          <w:spacing w:val="156"/>
          <w:sz w:val="2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其他交通费用</w:t>
      </w:r>
    </w:p>
    <w:p>
      <w:pPr>
        <w:framePr w:w="3971" w:wrap="auto" w:vAnchor="margin" w:hAnchor="text" w:x="2433" w:y="8702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民主党派社会服务专项</w:t>
      </w:r>
      <w:r>
        <w:rPr>
          <w:rFonts w:hAnsiTheme="minorHAnsi" w:eastAsiaTheme="minorEastAsia" w:cstheme="minorBidi"/>
          <w:color w:val="000000"/>
          <w:spacing w:val="156"/>
          <w:sz w:val="2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其他交通费用</w:t>
      </w:r>
    </w:p>
    <w:p>
      <w:pPr>
        <w:framePr w:w="1780" w:wrap="auto" w:vAnchor="margin" w:hAnchor="text" w:x="6594" w:y="8702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出租车客运服务</w:t>
      </w:r>
    </w:p>
    <w:p>
      <w:pPr>
        <w:framePr w:w="1780" w:wrap="auto" w:vAnchor="margin" w:hAnchor="text" w:x="6594" w:y="8702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出租车客运服务</w:t>
      </w:r>
    </w:p>
    <w:p>
      <w:pPr>
        <w:framePr w:w="1780" w:wrap="auto" w:vAnchor="margin" w:hAnchor="text" w:x="6594" w:y="8702"/>
        <w:widowControl w:val="0"/>
        <w:autoSpaceDE w:val="0"/>
        <w:autoSpaceDN w:val="0"/>
        <w:spacing w:before="75" w:line="220" w:lineRule="exact"/>
        <w:ind w:left="110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其他印刷服务</w:t>
      </w:r>
    </w:p>
    <w:p>
      <w:pPr>
        <w:framePr w:w="2440" w:wrap="auto" w:vAnchor="margin" w:hAnchor="text" w:x="2433" w:y="929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民主党派思想建设专项</w:t>
      </w:r>
    </w:p>
    <w:p>
      <w:pPr>
        <w:framePr w:w="900" w:wrap="auto" w:vAnchor="margin" w:hAnchor="text" w:x="5174" w:y="9293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印刷费</w:t>
      </w:r>
    </w:p>
    <w:p>
      <w:pPr>
        <w:framePr w:w="3971" w:wrap="auto" w:vAnchor="margin" w:hAnchor="text" w:x="2433" w:y="958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民主党派思想建设专项</w:t>
      </w:r>
      <w:r>
        <w:rPr>
          <w:rFonts w:hAnsiTheme="minorHAnsi" w:eastAsiaTheme="minorEastAsia" w:cstheme="minorBidi"/>
          <w:color w:val="000000"/>
          <w:spacing w:val="156"/>
          <w:sz w:val="2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其他交通费用</w:t>
      </w:r>
    </w:p>
    <w:p>
      <w:pPr>
        <w:framePr w:w="3971" w:wrap="auto" w:vAnchor="margin" w:hAnchor="text" w:x="2433" w:y="9588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民主党派民主监督专项</w:t>
      </w:r>
      <w:r>
        <w:rPr>
          <w:rFonts w:hAnsiTheme="minorHAnsi" w:eastAsiaTheme="minorEastAsia" w:cstheme="minorBidi"/>
          <w:color w:val="000000"/>
          <w:spacing w:val="156"/>
          <w:sz w:val="2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其他交通费用</w:t>
      </w:r>
    </w:p>
    <w:p>
      <w:pPr>
        <w:framePr w:w="1780" w:wrap="auto" w:vAnchor="margin" w:hAnchor="text" w:x="6594" w:y="9588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出租车客运服务</w:t>
      </w:r>
    </w:p>
    <w:p>
      <w:pPr>
        <w:framePr w:w="1780" w:wrap="auto" w:vAnchor="margin" w:hAnchor="text" w:x="6594" w:y="9588"/>
        <w:widowControl w:val="0"/>
        <w:autoSpaceDE w:val="0"/>
        <w:autoSpaceDN w:val="0"/>
        <w:spacing w:before="75" w:line="220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2"/>
          <w:szCs w:val="22"/>
          <w:lang w:val="en-US" w:eastAsia="en-US" w:bidi="ar-SA"/>
        </w:rPr>
        <w:t>出租车客运服务</w:t>
      </w:r>
    </w:p>
    <w:p>
      <w:pPr>
        <w:framePr w:w="780" w:wrap="auto" w:vAnchor="margin" w:hAnchor="text" w:x="8148" w:y="1141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- 21 -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457835</wp:posOffset>
            </wp:positionH>
            <wp:positionV relativeFrom="page">
              <wp:posOffset>255270</wp:posOffset>
            </wp:positionV>
            <wp:extent cx="9775825" cy="38100"/>
            <wp:effectExtent l="0" t="0" r="15875" b="0"/>
            <wp:wrapNone/>
            <wp:docPr id="4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7758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473075</wp:posOffset>
            </wp:positionH>
            <wp:positionV relativeFrom="page">
              <wp:posOffset>821690</wp:posOffset>
            </wp:positionV>
            <wp:extent cx="9739630" cy="5642610"/>
            <wp:effectExtent l="0" t="0" r="13970" b="15240"/>
            <wp:wrapNone/>
            <wp:docPr id="21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739630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2" w:name="br1_21"/>
      <w:bookmarkEnd w:id="22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822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7642" w:wrap="auto" w:vAnchor="margin" w:hAnchor="text" w:x="2252" w:y="1677"/>
        <w:widowControl w:val="0"/>
        <w:autoSpaceDE w:val="0"/>
        <w:autoSpaceDN w:val="0"/>
        <w:spacing w:line="440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第三部分</w:t>
      </w:r>
      <w:r>
        <w:rPr>
          <w:rFonts w:hAnsiTheme="minorHAnsi" w:eastAsiaTheme="minorEastAsia" w:cstheme="minorBidi"/>
          <w:color w:val="000000"/>
          <w:spacing w:val="112"/>
          <w:sz w:val="44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1"/>
          <w:sz w:val="44"/>
          <w:szCs w:val="22"/>
          <w:lang w:val="en-US" w:eastAsia="en-US" w:bidi="ar-SA"/>
        </w:rPr>
        <w:t>2024</w:t>
      </w:r>
      <w:r>
        <w:rPr>
          <w:rFonts w:ascii="仿宋" w:hAnsi="仿宋" w:cs="仿宋" w:eastAsiaTheme="minorEastAsia"/>
          <w:color w:val="000000"/>
          <w:spacing w:val="2"/>
          <w:sz w:val="44"/>
          <w:szCs w:val="22"/>
          <w:lang w:val="en-US" w:eastAsia="en-US" w:bidi="ar-SA"/>
        </w:rPr>
        <w:t>年度部门预算情况说明</w:t>
      </w:r>
    </w:p>
    <w:p>
      <w:pPr>
        <w:framePr w:w="4094" w:wrap="auto" w:vAnchor="margin" w:hAnchor="text" w:x="1921" w:y="285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一、收支预算总体情况说明</w:t>
      </w:r>
    </w:p>
    <w:p>
      <w:pPr>
        <w:framePr w:w="9644" w:wrap="auto" w:vAnchor="margin" w:hAnchor="text" w:x="1262" w:y="3476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9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29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29"/>
          <w:sz w:val="32"/>
          <w:szCs w:val="22"/>
          <w:lang w:val="en-US" w:eastAsia="en-US" w:bidi="ar-SA"/>
        </w:rPr>
        <w:t>年度收入、支出预算总计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pacing w:val="29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</w:t>
      </w:r>
    </w:p>
    <w:p>
      <w:pPr>
        <w:framePr w:w="9644" w:wrap="auto" w:vAnchor="margin" w:hAnchor="text" w:x="1262" w:y="3476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5"/>
          <w:sz w:val="32"/>
          <w:szCs w:val="22"/>
          <w:lang w:val="en-US" w:eastAsia="en-US" w:bidi="ar-SA"/>
        </w:rPr>
        <w:t>元，与上年相比收、支预算总计各增加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60</w:t>
      </w:r>
      <w:r>
        <w:rPr>
          <w:rFonts w:hAnsiTheme="minorHAnsi" w:eastAsiaTheme="minorEastAsia" w:cstheme="minorBidi"/>
          <w:color w:val="000000"/>
          <w:spacing w:val="1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5"/>
          <w:sz w:val="32"/>
          <w:szCs w:val="22"/>
          <w:lang w:val="en-US" w:eastAsia="en-US" w:bidi="ar-SA"/>
        </w:rPr>
        <w:t>万元，增长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3.37%</w:t>
      </w:r>
      <w:r>
        <w:rPr>
          <w:rFonts w:ascii="仿宋" w:hAnsi="仿宋" w:cs="仿宋" w:eastAsiaTheme="minorEastAsia"/>
          <w:color w:val="000000"/>
          <w:spacing w:val="15"/>
          <w:sz w:val="32"/>
          <w:szCs w:val="22"/>
          <w:lang w:val="en-US" w:eastAsia="en-US" w:bidi="ar-SA"/>
        </w:rPr>
        <w:t>。其</w:t>
      </w:r>
    </w:p>
    <w:p>
      <w:pPr>
        <w:framePr w:w="9644" w:wrap="auto" w:vAnchor="margin" w:hAnchor="text" w:x="1262" w:y="3476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中：</w:t>
      </w:r>
    </w:p>
    <w:p>
      <w:pPr>
        <w:framePr w:w="6347" w:wrap="auto" w:vAnchor="margin" w:hAnchor="text" w:x="1921" w:y="5344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（一）收入预算总计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1,841.1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万元。包括：</w:t>
      </w:r>
    </w:p>
    <w:p>
      <w:pPr>
        <w:framePr w:w="6347" w:wrap="auto" w:vAnchor="margin" w:hAnchor="text" w:x="1921" w:y="5344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．本年收入合计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万元。</w:t>
      </w:r>
    </w:p>
    <w:p>
      <w:pPr>
        <w:framePr w:w="9644" w:wrap="auto" w:vAnchor="margin" w:hAnchor="text" w:x="1262" w:y="6592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>1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）一般公共预算拨款收入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万元，与上年相比增加</w:t>
      </w:r>
    </w:p>
    <w:p>
      <w:pPr>
        <w:framePr w:w="9644" w:wrap="auto" w:vAnchor="margin" w:hAnchor="text" w:x="1262" w:y="659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60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万元，增长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3.37%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。主要原因是人员增加经费增加。</w:t>
      </w:r>
    </w:p>
    <w:p>
      <w:pPr>
        <w:framePr w:w="9644" w:wrap="auto" w:vAnchor="margin" w:hAnchor="text" w:x="1262" w:y="6592"/>
        <w:widowControl w:val="0"/>
        <w:autoSpaceDE w:val="0"/>
        <w:autoSpaceDN w:val="0"/>
        <w:spacing w:before="303"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）政府性基金预算拨款收入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万元，与上年预算数相同。</w:t>
      </w:r>
    </w:p>
    <w:p>
      <w:pPr>
        <w:framePr w:w="9644" w:wrap="auto" w:vAnchor="margin" w:hAnchor="text" w:x="1262" w:y="6592"/>
        <w:widowControl w:val="0"/>
        <w:autoSpaceDE w:val="0"/>
        <w:autoSpaceDN w:val="0"/>
        <w:spacing w:before="303"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3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pacing w:val="23"/>
          <w:sz w:val="32"/>
          <w:szCs w:val="22"/>
          <w:lang w:val="en-US" w:eastAsia="en-US" w:bidi="ar-SA"/>
        </w:rPr>
        <w:t>3</w:t>
      </w:r>
      <w:r>
        <w:rPr>
          <w:rFonts w:ascii="仿宋" w:hAnsi="仿宋" w:cs="仿宋" w:eastAsiaTheme="minorEastAsia"/>
          <w:color w:val="000000"/>
          <w:spacing w:val="23"/>
          <w:sz w:val="32"/>
          <w:szCs w:val="22"/>
          <w:lang w:val="en-US" w:eastAsia="en-US" w:bidi="ar-SA"/>
        </w:rPr>
        <w:t>）国有资本经营预算拨款收入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23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23"/>
          <w:sz w:val="32"/>
          <w:szCs w:val="22"/>
          <w:lang w:val="en-US" w:eastAsia="en-US" w:bidi="ar-SA"/>
        </w:rPr>
        <w:t>万元，与上年预算数相</w:t>
      </w:r>
    </w:p>
    <w:p>
      <w:pPr>
        <w:framePr w:w="9644" w:wrap="auto" w:vAnchor="margin" w:hAnchor="text" w:x="1262" w:y="659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同。</w:t>
      </w:r>
    </w:p>
    <w:p>
      <w:pPr>
        <w:framePr w:w="8400" w:wrap="auto" w:vAnchor="margin" w:hAnchor="text" w:x="1921" w:y="9707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4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）财政专户管理资金收入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万元，与上年预算数相同。</w:t>
      </w:r>
    </w:p>
    <w:p>
      <w:pPr>
        <w:framePr w:w="8400" w:wrap="auto" w:vAnchor="margin" w:hAnchor="text" w:x="1921" w:y="9707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5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）事业收入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万元，与上年预算数相同。</w:t>
      </w:r>
    </w:p>
    <w:p>
      <w:pPr>
        <w:framePr w:w="8400" w:wrap="auto" w:vAnchor="margin" w:hAnchor="text" w:x="1921" w:y="9707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6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）事业单位经营收入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万元，与上年预算数相同。</w:t>
      </w:r>
    </w:p>
    <w:p>
      <w:pPr>
        <w:framePr w:w="8400" w:wrap="auto" w:vAnchor="margin" w:hAnchor="text" w:x="1921" w:y="9707"/>
        <w:widowControl w:val="0"/>
        <w:autoSpaceDE w:val="0"/>
        <w:autoSpaceDN w:val="0"/>
        <w:spacing w:before="304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7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）上级补助收入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万元，与上年预算数相同。</w:t>
      </w:r>
    </w:p>
    <w:p>
      <w:pPr>
        <w:framePr w:w="8400" w:wrap="auto" w:vAnchor="margin" w:hAnchor="text" w:x="1921" w:y="9707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8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）附属单位上缴收入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万元，与上年预算数相同。</w:t>
      </w:r>
    </w:p>
    <w:p>
      <w:pPr>
        <w:framePr w:w="8400" w:wrap="auto" w:vAnchor="margin" w:hAnchor="text" w:x="1921" w:y="9707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9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）其他收入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万元，与上年预算数相同。</w:t>
      </w:r>
    </w:p>
    <w:p>
      <w:pPr>
        <w:framePr w:w="8400" w:wrap="auto" w:vAnchor="margin" w:hAnchor="text" w:x="1921" w:y="9707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．上年结转结余为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万元。与上年预算数相同。</w:t>
      </w:r>
    </w:p>
    <w:p>
      <w:pPr>
        <w:framePr w:w="8400" w:wrap="auto" w:vAnchor="margin" w:hAnchor="text" w:x="1921" w:y="9707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（二）支出预算总计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1,841.1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万元。包括：</w:t>
      </w:r>
    </w:p>
    <w:p>
      <w:pPr>
        <w:framePr w:w="8400" w:wrap="auto" w:vAnchor="margin" w:hAnchor="text" w:x="1921" w:y="9707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．本年支出合计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万元。</w:t>
      </w:r>
    </w:p>
    <w:p>
      <w:pPr>
        <w:framePr w:w="8984" w:wrap="auto" w:vAnchor="margin" w:hAnchor="text" w:x="1921" w:y="15318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1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）一般公共服务支出（类）支出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1,409.67</w:t>
      </w:r>
      <w:r>
        <w:rPr>
          <w:rFonts w:hAnsiTheme="minorHAns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万元，主要用于</w:t>
      </w:r>
    </w:p>
    <w:p>
      <w:pPr>
        <w:framePr w:w="780" w:wrap="auto" w:vAnchor="margin" w:hAnchor="text" w:x="5684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- 22 -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490855</wp:posOffset>
            </wp:positionH>
            <wp:positionV relativeFrom="page">
              <wp:posOffset>247650</wp:posOffset>
            </wp:positionV>
            <wp:extent cx="6579870" cy="38100"/>
            <wp:effectExtent l="0" t="0" r="11430" b="0"/>
            <wp:wrapNone/>
            <wp:docPr id="2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3" w:name="br1_22"/>
      <w:bookmarkEnd w:id="23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822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9644" w:wrap="auto" w:vAnchor="margin" w:hAnchor="text" w:x="1262" w:y="16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市民主党派机关的人员经费支出、日常办公经费支出、项目支出。</w:t>
      </w:r>
    </w:p>
    <w:p>
      <w:pPr>
        <w:framePr w:w="9644" w:wrap="auto" w:vAnchor="margin" w:hAnchor="text" w:x="1262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与上年相比增加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57.43</w:t>
      </w:r>
      <w:r>
        <w:rPr>
          <w:rFonts w:hAnsiTheme="minorHAnsi" w:eastAsiaTheme="minorEastAsia" w:cstheme="minorBidi"/>
          <w:color w:val="000000"/>
          <w:spacing w:val="16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万元，增长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4.25%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。主要原因是人员增加经</w:t>
      </w:r>
    </w:p>
    <w:p>
      <w:pPr>
        <w:framePr w:w="9644" w:wrap="auto" w:vAnchor="margin" w:hAnchor="text" w:x="1262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费增加。</w:t>
      </w:r>
    </w:p>
    <w:p>
      <w:pPr>
        <w:framePr w:w="9644" w:wrap="auto" w:vAnchor="margin" w:hAnchor="text" w:x="1262" w:y="3480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2</w:t>
      </w: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）住房保障支出（类）支出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431.43</w:t>
      </w:r>
      <w:r>
        <w:rPr>
          <w:rFonts w:hAnsiTheme="minorHAns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万元，主要用于市民主</w:t>
      </w:r>
    </w:p>
    <w:p>
      <w:pPr>
        <w:framePr w:w="9644" w:wrap="auto" w:vAnchor="margin" w:hAnchor="text" w:x="1262" w:y="3480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党派机关在职人员的公积金、提租补贴，退休人员的提租补贴。与</w:t>
      </w:r>
    </w:p>
    <w:p>
      <w:pPr>
        <w:framePr w:w="9644" w:wrap="auto" w:vAnchor="margin" w:hAnchor="text" w:x="1262" w:y="3480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上年相比增加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2.57</w:t>
      </w:r>
      <w:r>
        <w:rPr>
          <w:rFonts w:hAnsiTheme="minorHAns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万元，增长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0.6%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。主要原因是增加了新进人员</w:t>
      </w:r>
    </w:p>
    <w:p>
      <w:pPr>
        <w:framePr w:w="9644" w:wrap="auto" w:vAnchor="margin" w:hAnchor="text" w:x="1262" w:y="3480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的公积金、提租补贴。</w:t>
      </w:r>
    </w:p>
    <w:p>
      <w:pPr>
        <w:framePr w:w="4240" w:wrap="auto" w:vAnchor="margin" w:hAnchor="text" w:x="1921" w:y="597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．年终结转结余为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万元。</w:t>
      </w:r>
    </w:p>
    <w:p>
      <w:pPr>
        <w:framePr w:w="3452" w:wrap="auto" w:vAnchor="margin" w:hAnchor="text" w:x="1921" w:y="6595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二、收入预算情况说明</w:t>
      </w:r>
    </w:p>
    <w:p>
      <w:pPr>
        <w:framePr w:w="9644" w:wrap="auto" w:vAnchor="margin" w:hAnchor="text" w:x="1262" w:y="7218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年收入预算合计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万元，包括本</w:t>
      </w:r>
    </w:p>
    <w:p>
      <w:pPr>
        <w:framePr w:w="9644" w:wrap="auto" w:vAnchor="margin" w:hAnchor="text" w:x="1262" w:y="721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年收入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万元，上年结转结余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万元。</w:t>
      </w:r>
    </w:p>
    <w:p>
      <w:pPr>
        <w:framePr w:w="9644" w:wrap="auto" w:vAnchor="margin" w:hAnchor="text" w:x="1262" w:y="7218"/>
        <w:widowControl w:val="0"/>
        <w:autoSpaceDE w:val="0"/>
        <w:autoSpaceDN w:val="0"/>
        <w:spacing w:before="304"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其中：</w:t>
      </w:r>
    </w:p>
    <w:p>
      <w:pPr>
        <w:framePr w:w="7040" w:wrap="auto" w:vAnchor="margin" w:hAnchor="text" w:x="1921" w:y="9088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本年一般公共预算收入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100%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7040" w:wrap="auto" w:vAnchor="margin" w:hAnchor="text" w:x="1921" w:y="9088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本年政府性基金预算收入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7040" w:wrap="auto" w:vAnchor="margin" w:hAnchor="text" w:x="1921" w:y="9088"/>
        <w:widowControl w:val="0"/>
        <w:autoSpaceDE w:val="0"/>
        <w:autoSpaceDN w:val="0"/>
        <w:spacing w:before="304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本年国有资本经营预算收入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7040" w:wrap="auto" w:vAnchor="margin" w:hAnchor="text" w:x="1921" w:y="9088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本年财政专户管理资金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7040" w:wrap="auto" w:vAnchor="margin" w:hAnchor="text" w:x="1921" w:y="9088"/>
        <w:widowControl w:val="0"/>
        <w:autoSpaceDE w:val="0"/>
        <w:autoSpaceDN w:val="0"/>
        <w:spacing w:before="304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本年事业收入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5760" w:wrap="auto" w:vAnchor="margin" w:hAnchor="text" w:x="1921" w:y="12205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本年事业单位经营收入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5760" w:wrap="auto" w:vAnchor="margin" w:hAnchor="text" w:x="1921" w:y="12205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本年上级补助收入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5760" w:wrap="auto" w:vAnchor="margin" w:hAnchor="text" w:x="1921" w:y="1345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本年附属单位上缴收入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5760" w:wrap="auto" w:vAnchor="margin" w:hAnchor="text" w:x="1921" w:y="13452"/>
        <w:widowControl w:val="0"/>
        <w:autoSpaceDE w:val="0"/>
        <w:autoSpaceDN w:val="0"/>
        <w:spacing w:before="304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本年其他收入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7680" w:wrap="auto" w:vAnchor="margin" w:hAnchor="text" w:x="1921" w:y="14699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上年结转结余的一般公共预算收入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7680" w:wrap="auto" w:vAnchor="margin" w:hAnchor="text" w:x="1921" w:y="14699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上年结转结余的政府性基金预算收入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780" w:wrap="auto" w:vAnchor="margin" w:hAnchor="text" w:x="5684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- 23 -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490855</wp:posOffset>
            </wp:positionH>
            <wp:positionV relativeFrom="page">
              <wp:posOffset>247650</wp:posOffset>
            </wp:positionV>
            <wp:extent cx="6579870" cy="38100"/>
            <wp:effectExtent l="0" t="0" r="11430" b="0"/>
            <wp:wrapNone/>
            <wp:docPr id="23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4" w:name="br1_23"/>
      <w:bookmarkEnd w:id="24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822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8000" w:wrap="auto" w:vAnchor="margin" w:hAnchor="text" w:x="1921" w:y="16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上年结转结余的国有资本经营预算收入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7360" w:wrap="auto" w:vAnchor="margin" w:hAnchor="text" w:x="1921" w:y="2235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上年结转结余的财政专户管理资金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7360" w:wrap="auto" w:vAnchor="margin" w:hAnchor="text" w:x="1921" w:y="2235"/>
        <w:widowControl w:val="0"/>
        <w:autoSpaceDE w:val="0"/>
        <w:autoSpaceDN w:val="0"/>
        <w:spacing w:before="304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上年结转结余的单位资金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。</w:t>
      </w:r>
    </w:p>
    <w:p>
      <w:pPr>
        <w:framePr w:w="3452" w:wrap="auto" w:vAnchor="margin" w:hAnchor="text" w:x="1921" w:y="9091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三、支出预算情况说明</w:t>
      </w:r>
    </w:p>
    <w:p>
      <w:pPr>
        <w:framePr w:w="8720" w:wrap="auto" w:vAnchor="margin" w:hAnchor="text" w:x="1921" w:y="9714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年支出预算合计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万元，其中：</w:t>
      </w:r>
    </w:p>
    <w:p>
      <w:pPr>
        <w:framePr w:w="8720" w:wrap="auto" w:vAnchor="margin" w:hAnchor="text" w:x="1921" w:y="9714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基本支出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1,621.22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88.06%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8720" w:wrap="auto" w:vAnchor="margin" w:hAnchor="text" w:x="1921" w:y="9714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项目支出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219.88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11.94%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8720" w:wrap="auto" w:vAnchor="margin" w:hAnchor="text" w:x="1921" w:y="9714"/>
        <w:widowControl w:val="0"/>
        <w:autoSpaceDE w:val="0"/>
        <w:autoSpaceDN w:val="0"/>
        <w:spacing w:before="304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事业单位经营支出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8720" w:wrap="auto" w:vAnchor="margin" w:hAnchor="text" w:x="1921" w:y="9714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上缴上级支出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；</w:t>
      </w:r>
    </w:p>
    <w:p>
      <w:pPr>
        <w:framePr w:w="5440" w:wrap="auto" w:vAnchor="margin" w:hAnchor="text" w:x="1921" w:y="1283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对附属单位补助支出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。</w:t>
      </w:r>
    </w:p>
    <w:p>
      <w:pPr>
        <w:framePr w:w="780" w:wrap="auto" w:vAnchor="margin" w:hAnchor="text" w:x="5684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- 24 -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490855</wp:posOffset>
            </wp:positionH>
            <wp:positionV relativeFrom="page">
              <wp:posOffset>247650</wp:posOffset>
            </wp:positionV>
            <wp:extent cx="6579870" cy="38100"/>
            <wp:effectExtent l="0" t="0" r="11430" b="0"/>
            <wp:wrapNone/>
            <wp:docPr id="46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8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567690</wp:posOffset>
            </wp:positionH>
            <wp:positionV relativeFrom="page">
              <wp:posOffset>2166620</wp:posOffset>
            </wp:positionV>
            <wp:extent cx="6159500" cy="3454400"/>
            <wp:effectExtent l="0" t="0" r="12700" b="12700"/>
            <wp:wrapNone/>
            <wp:docPr id="24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9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5" w:name="br1_24"/>
      <w:bookmarkEnd w:id="25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822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5379" w:wrap="auto" w:vAnchor="margin" w:hAnchor="text" w:x="1921" w:y="7220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四、财政拨款收支预算总体情况说明</w:t>
      </w:r>
    </w:p>
    <w:p>
      <w:pPr>
        <w:framePr w:w="9644" w:wrap="auto" w:vAnchor="margin" w:hAnchor="text" w:x="1262" w:y="7844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年度财政拨款收、支总预算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</w:t>
      </w:r>
    </w:p>
    <w:p>
      <w:pPr>
        <w:framePr w:w="9644" w:wrap="auto" w:vAnchor="margin" w:hAnchor="text" w:x="1262" w:y="784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34"/>
          <w:sz w:val="32"/>
          <w:szCs w:val="22"/>
          <w:lang w:val="en-US" w:eastAsia="en-US" w:bidi="ar-SA"/>
        </w:rPr>
        <w:t>元。与上年相比，财政拨款收、支总计各增加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60</w:t>
      </w:r>
      <w:r>
        <w:rPr>
          <w:rFonts w:hAnsiTheme="minorHAnsi" w:eastAsiaTheme="minorEastAsia" w:cstheme="minorBidi"/>
          <w:color w:val="000000"/>
          <w:spacing w:val="3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34"/>
          <w:sz w:val="32"/>
          <w:szCs w:val="22"/>
          <w:lang w:val="en-US" w:eastAsia="en-US" w:bidi="ar-SA"/>
        </w:rPr>
        <w:t>万元，增长</w:t>
      </w:r>
    </w:p>
    <w:p>
      <w:pPr>
        <w:framePr w:w="9644" w:wrap="auto" w:vAnchor="margin" w:hAnchor="text" w:x="1262" w:y="784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3.37%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。主要原因是人员增加，经费增加。</w:t>
      </w:r>
    </w:p>
    <w:p>
      <w:pPr>
        <w:framePr w:w="4737" w:wrap="auto" w:vAnchor="margin" w:hAnchor="text" w:x="1921" w:y="97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五、财政拨款支出预算情况说明</w:t>
      </w:r>
    </w:p>
    <w:p>
      <w:pPr>
        <w:framePr w:w="9644" w:wrap="auto" w:vAnchor="margin" w:hAnchor="text" w:x="1262" w:y="10336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年财政拨款预算支出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万元，占</w:t>
      </w:r>
    </w:p>
    <w:p>
      <w:pPr>
        <w:framePr w:w="9644" w:wrap="auto" w:vAnchor="margin" w:hAnchor="text" w:x="1262" w:y="10336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本年支出合计的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100%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。与上年相比，财政拨款支出增加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60</w:t>
      </w:r>
      <w:r>
        <w:rPr>
          <w:rFonts w:hAnsiTheme="minorHAns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万元，</w:t>
      </w:r>
    </w:p>
    <w:p>
      <w:pPr>
        <w:framePr w:w="9644" w:wrap="auto" w:vAnchor="margin" w:hAnchor="text" w:x="1262" w:y="10336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增长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3.37%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。主要原因是人员增加经费增加。</w:t>
      </w:r>
    </w:p>
    <w:p>
      <w:pPr>
        <w:framePr w:w="9644" w:wrap="auto" w:vAnchor="margin" w:hAnchor="text" w:x="1262" w:y="10336"/>
        <w:widowControl w:val="0"/>
        <w:autoSpaceDE w:val="0"/>
        <w:autoSpaceDN w:val="0"/>
        <w:spacing w:before="303"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其中：</w:t>
      </w:r>
    </w:p>
    <w:p>
      <w:pPr>
        <w:framePr w:w="4720" w:wrap="auto" w:vAnchor="margin" w:hAnchor="text" w:x="1921" w:y="12828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（一）一般公共服务支出（类）</w:t>
      </w:r>
    </w:p>
    <w:p>
      <w:pPr>
        <w:framePr w:w="9644" w:wrap="auto" w:vAnchor="margin" w:hAnchor="text" w:x="1262" w:y="13451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1.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民主党派及工商联事务（款）行政运行（项）支出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1,189.79</w:t>
      </w:r>
    </w:p>
    <w:p>
      <w:pPr>
        <w:framePr w:w="9644" w:wrap="auto" w:vAnchor="margin" w:hAnchor="text" w:x="1262" w:y="13451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万元，与上年相比增加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57.63</w:t>
      </w:r>
      <w:r>
        <w:rPr>
          <w:rFonts w:hAnsiTheme="minorHAns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万元，增长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5.09%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。主要原因是人员</w:t>
      </w:r>
    </w:p>
    <w:p>
      <w:pPr>
        <w:framePr w:w="9644" w:wrap="auto" w:vAnchor="margin" w:hAnchor="text" w:x="1262" w:y="13451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增加经费增加。</w:t>
      </w:r>
    </w:p>
    <w:p>
      <w:pPr>
        <w:framePr w:w="8904" w:wrap="auto" w:vAnchor="margin" w:hAnchor="text" w:x="1921" w:y="15320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2.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民主党派及工商联事务（款）一般行政管理事务（项）支出</w:t>
      </w:r>
    </w:p>
    <w:p>
      <w:pPr>
        <w:framePr w:w="780" w:wrap="auto" w:vAnchor="margin" w:hAnchor="text" w:x="5684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- 25 -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490855</wp:posOffset>
            </wp:positionH>
            <wp:positionV relativeFrom="page">
              <wp:posOffset>247650</wp:posOffset>
            </wp:positionV>
            <wp:extent cx="6579870" cy="38100"/>
            <wp:effectExtent l="0" t="0" r="11430" b="0"/>
            <wp:wrapNone/>
            <wp:docPr id="47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0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567690</wp:posOffset>
            </wp:positionH>
            <wp:positionV relativeFrom="page">
              <wp:posOffset>979170</wp:posOffset>
            </wp:positionV>
            <wp:extent cx="6159500" cy="3454400"/>
            <wp:effectExtent l="0" t="0" r="12700" b="12700"/>
            <wp:wrapNone/>
            <wp:docPr id="25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1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6" w:name="br1_25"/>
      <w:bookmarkEnd w:id="26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822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9644" w:wrap="auto" w:vAnchor="margin" w:hAnchor="text" w:x="1262" w:y="16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96.18</w:t>
      </w:r>
      <w:r>
        <w:rPr>
          <w:rFonts w:hAnsiTheme="minorHAnsi" w:eastAsiaTheme="minorEastAsia" w:cstheme="minorBidi"/>
          <w:color w:val="000000"/>
          <w:spacing w:val="23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万元，与上年相比减少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0.2</w:t>
      </w:r>
      <w:r>
        <w:rPr>
          <w:rFonts w:hAnsiTheme="minorHAnsi" w:eastAsiaTheme="minorEastAsia" w:cstheme="minorBidi"/>
          <w:color w:val="000000"/>
          <w:spacing w:val="23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万元，减少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>0.21%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。主要原因是</w:t>
      </w:r>
    </w:p>
    <w:p>
      <w:pPr>
        <w:framePr w:w="9644" w:wrap="auto" w:vAnchor="margin" w:hAnchor="text" w:x="1262" w:y="161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政府采购减少了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0.2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万元。</w:t>
      </w:r>
    </w:p>
    <w:p>
      <w:pPr>
        <w:framePr w:w="9644" w:wrap="auto" w:vAnchor="margin" w:hAnchor="text" w:x="1262" w:y="2858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3.</w:t>
      </w: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民主党派及工商联事务（款）参政议政（项）支出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123.7</w:t>
      </w:r>
      <w:r>
        <w:rPr>
          <w:rFonts w:hAnsiTheme="minorHAns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</w:t>
      </w:r>
    </w:p>
    <w:p>
      <w:pPr>
        <w:framePr w:w="9644" w:wrap="auto" w:vAnchor="margin" w:hAnchor="text" w:x="1262" w:y="285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元，与上年预算数相同。</w:t>
      </w:r>
    </w:p>
    <w:p>
      <w:pPr>
        <w:framePr w:w="4080" w:wrap="auto" w:vAnchor="margin" w:hAnchor="text" w:x="1921" w:y="4104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（二）住房保障支出（类）</w:t>
      </w:r>
    </w:p>
    <w:p>
      <w:pPr>
        <w:framePr w:w="9644" w:wrap="auto" w:vAnchor="margin" w:hAnchor="text" w:x="1262" w:y="4728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1.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住房改革支出（款）住房公积金（项）支出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186.57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万元，</w:t>
      </w:r>
    </w:p>
    <w:p>
      <w:pPr>
        <w:framePr w:w="9644" w:wrap="auto" w:vAnchor="margin" w:hAnchor="text" w:x="1262" w:y="472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与上年相比增加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5.71</w:t>
      </w:r>
      <w:r>
        <w:rPr>
          <w:rFonts w:hAnsiTheme="minorHAns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万元，增长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3.16%</w:t>
      </w: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。主要原因是增加了新进人</w:t>
      </w:r>
    </w:p>
    <w:p>
      <w:pPr>
        <w:framePr w:w="9644" w:wrap="auto" w:vAnchor="margin" w:hAnchor="text" w:x="1262" w:y="472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员的公积金。</w:t>
      </w:r>
    </w:p>
    <w:p>
      <w:pPr>
        <w:framePr w:w="9644" w:wrap="auto" w:vAnchor="margin" w:hAnchor="text" w:x="1262" w:y="6596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2.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住房改革支出（款）提租补贴（项）支出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244.86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万元，与</w:t>
      </w:r>
    </w:p>
    <w:p>
      <w:pPr>
        <w:framePr w:w="9644" w:wrap="auto" w:vAnchor="margin" w:hAnchor="text" w:x="1262" w:y="6596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上年相比减少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3.14</w:t>
      </w:r>
      <w:r>
        <w:rPr>
          <w:rFonts w:hAnsiTheme="minorHAns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万元，减少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1.27%</w:t>
      </w: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。主要原因是减少了退休人员</w:t>
      </w:r>
    </w:p>
    <w:p>
      <w:pPr>
        <w:framePr w:w="9644" w:wrap="auto" w:vAnchor="margin" w:hAnchor="text" w:x="1262" w:y="6596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的提租补贴。</w:t>
      </w:r>
    </w:p>
    <w:p>
      <w:pPr>
        <w:framePr w:w="5379" w:wrap="auto" w:vAnchor="margin" w:hAnchor="text" w:x="1921" w:y="8464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六、财政拨款基本支出预算情况说明</w:t>
      </w:r>
    </w:p>
    <w:p>
      <w:pPr>
        <w:framePr w:w="9644" w:wrap="auto" w:vAnchor="margin" w:hAnchor="text" w:x="1262" w:y="9088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年度财政拨款基本支出预算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1,621.22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</w:t>
      </w:r>
    </w:p>
    <w:p>
      <w:pPr>
        <w:framePr w:w="9644" w:wrap="auto" w:vAnchor="margin" w:hAnchor="text" w:x="1262" w:y="908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元，其中：</w:t>
      </w:r>
    </w:p>
    <w:p>
      <w:pPr>
        <w:framePr w:w="9644" w:wrap="auto" w:vAnchor="margin" w:hAnchor="text" w:x="1262" w:y="10334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（一）人员经费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1,459.29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万元。主要包括：基本工资、津贴</w:t>
      </w:r>
    </w:p>
    <w:p>
      <w:pPr>
        <w:framePr w:w="9644" w:wrap="auto" w:vAnchor="margin" w:hAnchor="text" w:x="1262" w:y="1033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补贴、奖金、机关事业单位基本养老保险缴费、职业年金缴费、职</w:t>
      </w:r>
    </w:p>
    <w:p>
      <w:pPr>
        <w:framePr w:w="9644" w:wrap="auto" w:vAnchor="margin" w:hAnchor="text" w:x="1262" w:y="1033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工基本医疗保险缴费、公务员医疗补助缴费、其他社会保障缴费、</w:t>
      </w:r>
    </w:p>
    <w:p>
      <w:pPr>
        <w:framePr w:w="9644" w:wrap="auto" w:vAnchor="margin" w:hAnchor="text" w:x="1262" w:y="1033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住房公积金、其他工资福利支出、退休费、奖励金、其他对个人和</w:t>
      </w:r>
    </w:p>
    <w:p>
      <w:pPr>
        <w:framePr w:w="9644" w:wrap="auto" w:vAnchor="margin" w:hAnchor="text" w:x="1262" w:y="1033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家庭的补助。</w:t>
      </w:r>
    </w:p>
    <w:p>
      <w:pPr>
        <w:framePr w:w="9644" w:wrap="auto" w:vAnchor="margin" w:hAnchor="text" w:x="1262" w:y="13447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（二）公用经费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161.93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万元。主要包括：办公费、印刷费、</w:t>
      </w:r>
    </w:p>
    <w:p>
      <w:pPr>
        <w:framePr w:w="9644" w:wrap="auto" w:vAnchor="margin" w:hAnchor="text" w:x="1262" w:y="13447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水费、电费、邮电费、差旅费、维修（护）费、会议费、培训费、</w:t>
      </w:r>
    </w:p>
    <w:p>
      <w:pPr>
        <w:framePr w:w="9644" w:wrap="auto" w:vAnchor="margin" w:hAnchor="text" w:x="1262" w:y="13447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公务接待费、工会经费、福利费、其他交通费用、其他商品和服务</w:t>
      </w:r>
    </w:p>
    <w:p>
      <w:pPr>
        <w:framePr w:w="9644" w:wrap="auto" w:vAnchor="margin" w:hAnchor="text" w:x="1262" w:y="13447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支出。</w:t>
      </w:r>
    </w:p>
    <w:p>
      <w:pPr>
        <w:framePr w:w="780" w:wrap="auto" w:vAnchor="margin" w:hAnchor="text" w:x="5684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- 26 -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490855</wp:posOffset>
            </wp:positionH>
            <wp:positionV relativeFrom="page">
              <wp:posOffset>247650</wp:posOffset>
            </wp:positionV>
            <wp:extent cx="6579870" cy="38100"/>
            <wp:effectExtent l="0" t="0" r="11430" b="0"/>
            <wp:wrapNone/>
            <wp:docPr id="26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7" w:name="br1_26"/>
      <w:bookmarkEnd w:id="27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822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5379" w:wrap="auto" w:vAnchor="margin" w:hAnchor="text" w:x="1921" w:y="16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七、一般公共预算支出预算情况说明</w:t>
      </w:r>
    </w:p>
    <w:p>
      <w:pPr>
        <w:framePr w:w="9644" w:wrap="auto" w:vAnchor="margin" w:hAnchor="text" w:x="1262" w:y="2235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37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37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37"/>
          <w:sz w:val="32"/>
          <w:szCs w:val="22"/>
          <w:lang w:val="en-US" w:eastAsia="en-US" w:bidi="ar-SA"/>
        </w:rPr>
        <w:t>年一般公共预算财政拨款支出预算</w:t>
      </w:r>
    </w:p>
    <w:p>
      <w:pPr>
        <w:framePr w:w="9644" w:wrap="auto" w:vAnchor="margin" w:hAnchor="text" w:x="1262" w:y="2235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万元，与上年相比增加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60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万元，增长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3.37%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。主要原因是</w:t>
      </w:r>
    </w:p>
    <w:p>
      <w:pPr>
        <w:framePr w:w="9644" w:wrap="auto" w:vAnchor="margin" w:hAnchor="text" w:x="1262" w:y="2235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人员增加经费增加。</w:t>
      </w:r>
    </w:p>
    <w:p>
      <w:pPr>
        <w:framePr w:w="6022" w:wrap="auto" w:vAnchor="margin" w:hAnchor="text" w:x="1921" w:y="4104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八、一般公共预算基本支出预算情况说明</w:t>
      </w:r>
    </w:p>
    <w:p>
      <w:pPr>
        <w:framePr w:w="9644" w:wrap="auto" w:vAnchor="margin" w:hAnchor="text" w:x="1262" w:y="4728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年度一般公共预算财政拨款基本支出预</w:t>
      </w:r>
    </w:p>
    <w:p>
      <w:pPr>
        <w:framePr w:w="9644" w:wrap="auto" w:vAnchor="margin" w:hAnchor="text" w:x="1262" w:y="472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算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1,621.22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万元，其中：</w:t>
      </w:r>
    </w:p>
    <w:p>
      <w:pPr>
        <w:framePr w:w="9644" w:wrap="auto" w:vAnchor="margin" w:hAnchor="text" w:x="1262" w:y="5973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（一）人员经费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1,459.29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万元。主要包括：基本工资、津贴</w:t>
      </w:r>
    </w:p>
    <w:p>
      <w:pPr>
        <w:framePr w:w="9644" w:wrap="auto" w:vAnchor="margin" w:hAnchor="text" w:x="1262" w:y="5973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补贴、奖金、机关事业单位基本养老保险缴费、职业年金缴费、职</w:t>
      </w:r>
    </w:p>
    <w:p>
      <w:pPr>
        <w:framePr w:w="9644" w:wrap="auto" w:vAnchor="margin" w:hAnchor="text" w:x="1262" w:y="5973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工基本医疗保险缴费、公务员医疗补助缴费、其他社会保障缴费、</w:t>
      </w:r>
    </w:p>
    <w:p>
      <w:pPr>
        <w:framePr w:w="9644" w:wrap="auto" w:vAnchor="margin" w:hAnchor="text" w:x="1262" w:y="5973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住房公积金、其他工资福利支出、退休费、奖励金、其他对个人和</w:t>
      </w:r>
    </w:p>
    <w:p>
      <w:pPr>
        <w:framePr w:w="9644" w:wrap="auto" w:vAnchor="margin" w:hAnchor="text" w:x="1262" w:y="5973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家庭的补助。</w:t>
      </w:r>
    </w:p>
    <w:p>
      <w:pPr>
        <w:framePr w:w="9644" w:wrap="auto" w:vAnchor="margin" w:hAnchor="text" w:x="1262" w:y="9087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（二）公用经费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161.93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万元。主要包括：办公费、印刷费、</w:t>
      </w:r>
    </w:p>
    <w:p>
      <w:pPr>
        <w:framePr w:w="9644" w:wrap="auto" w:vAnchor="margin" w:hAnchor="text" w:x="1262" w:y="9087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水费、电费、邮电费、差旅费、维修（护）费、会议费、培训费、</w:t>
      </w:r>
    </w:p>
    <w:p>
      <w:pPr>
        <w:framePr w:w="9644" w:wrap="auto" w:vAnchor="margin" w:hAnchor="text" w:x="1262" w:y="9087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公务接待费、工会经费、福利费、其他交通费用、其他商品和服务</w:t>
      </w:r>
    </w:p>
    <w:p>
      <w:pPr>
        <w:framePr w:w="9644" w:wrap="auto" w:vAnchor="margin" w:hAnchor="text" w:x="1262" w:y="9087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支出。</w:t>
      </w:r>
    </w:p>
    <w:p>
      <w:pPr>
        <w:framePr w:w="9643" w:wrap="auto" w:vAnchor="margin" w:hAnchor="text" w:x="1262" w:y="11578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九、一般公共预算“三公”经费、会议费、培训费支出预算情</w:t>
      </w:r>
    </w:p>
    <w:p>
      <w:pPr>
        <w:framePr w:w="9643" w:wrap="auto" w:vAnchor="margin" w:hAnchor="text" w:x="1262" w:y="1157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况说明</w:t>
      </w:r>
    </w:p>
    <w:p>
      <w:pPr>
        <w:framePr w:w="9644" w:wrap="auto" w:vAnchor="margin" w:hAnchor="text" w:x="1262" w:y="12824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年度一般公共预算拨款安排的“三公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”</w:t>
      </w:r>
    </w:p>
    <w:p>
      <w:pPr>
        <w:framePr w:w="9644" w:wrap="auto" w:vAnchor="margin" w:hAnchor="text" w:x="1262" w:y="1282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经费支出预算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5.79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万元，比上年预算减少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0.07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万元，变动原因按</w:t>
      </w:r>
    </w:p>
    <w:p>
      <w:pPr>
        <w:framePr w:w="9644" w:wrap="auto" w:vAnchor="margin" w:hAnchor="text" w:x="1262" w:y="1282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上级要求，过好紧日子。其中，因公出国（境）费支出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万元，占</w:t>
      </w:r>
    </w:p>
    <w:p>
      <w:pPr>
        <w:framePr w:w="9644" w:wrap="auto" w:vAnchor="margin" w:hAnchor="text" w:x="1262" w:y="1282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“三公”</w:t>
      </w:r>
      <w:r>
        <w:rPr>
          <w:rFonts w:ascii="仿宋" w:hAnsi="仿宋" w:cs="仿宋" w:eastAsiaTheme="minorEastAsia"/>
          <w:color w:val="000000"/>
          <w:spacing w:val="14"/>
          <w:sz w:val="32"/>
          <w:szCs w:val="22"/>
          <w:lang w:val="en-US" w:eastAsia="en-US" w:bidi="ar-SA"/>
        </w:rPr>
        <w:t>经费的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7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；公务用车购置及运行维护费支出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万元，占</w:t>
      </w:r>
    </w:p>
    <w:p>
      <w:pPr>
        <w:framePr w:w="9644" w:wrap="auto" w:vAnchor="margin" w:hAnchor="text" w:x="1262" w:y="1282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“三公”经费的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0%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；公务接待费支出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5.79</w:t>
      </w:r>
      <w:r>
        <w:rPr>
          <w:rFonts w:hAnsiTheme="minorHAns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万元，占“三公”经费</w:t>
      </w:r>
    </w:p>
    <w:p>
      <w:pPr>
        <w:framePr w:w="780" w:wrap="auto" w:vAnchor="margin" w:hAnchor="text" w:x="5684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- 27 -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490855</wp:posOffset>
            </wp:positionH>
            <wp:positionV relativeFrom="page">
              <wp:posOffset>247650</wp:posOffset>
            </wp:positionV>
            <wp:extent cx="6579870" cy="38100"/>
            <wp:effectExtent l="0" t="0" r="11430" b="0"/>
            <wp:wrapNone/>
            <wp:docPr id="2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8" w:name="br1_27"/>
      <w:bookmarkEnd w:id="28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822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3840" w:wrap="auto" w:vAnchor="margin" w:hAnchor="text" w:x="1262" w:y="16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的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100%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。具体情况如下：</w:t>
      </w:r>
    </w:p>
    <w:p>
      <w:pPr>
        <w:framePr w:w="8720" w:wrap="auto" w:vAnchor="margin" w:hAnchor="text" w:x="1921" w:y="2235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．因公出国（境）费预算支出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万元，与上年预算数相同。</w:t>
      </w:r>
    </w:p>
    <w:p>
      <w:pPr>
        <w:framePr w:w="8985" w:wrap="auto" w:vAnchor="margin" w:hAnchor="text" w:x="1921" w:y="2859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．公务用车购置及运行维护费预算支出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万元。其中：</w:t>
      </w:r>
    </w:p>
    <w:p>
      <w:pPr>
        <w:framePr w:w="8985" w:wrap="auto" w:vAnchor="margin" w:hAnchor="text" w:x="1921" w:y="2859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）公务用车购置预算支出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万元，与上年预算数相同。</w:t>
      </w:r>
    </w:p>
    <w:p>
      <w:pPr>
        <w:framePr w:w="8985" w:wrap="auto" w:vAnchor="margin" w:hAnchor="text" w:x="1921" w:y="2859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0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2</w:t>
      </w:r>
      <w:r>
        <w:rPr>
          <w:rFonts w:ascii="仿宋" w:hAnsi="仿宋" w:cs="仿宋" w:eastAsiaTheme="minorEastAsia"/>
          <w:color w:val="000000"/>
          <w:spacing w:val="10"/>
          <w:sz w:val="32"/>
          <w:szCs w:val="22"/>
          <w:lang w:val="en-US" w:eastAsia="en-US" w:bidi="ar-SA"/>
        </w:rPr>
        <w:t>）公务用车运行维护费预算支出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0"/>
          <w:sz w:val="32"/>
          <w:szCs w:val="22"/>
          <w:lang w:val="en-US" w:eastAsia="en-US" w:bidi="ar-SA"/>
        </w:rPr>
        <w:t>万元，与上年预算数相</w:t>
      </w:r>
    </w:p>
    <w:p>
      <w:pPr>
        <w:framePr w:w="880" w:wrap="auto" w:vAnchor="margin" w:hAnchor="text" w:x="1262" w:y="4728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同。</w:t>
      </w:r>
    </w:p>
    <w:p>
      <w:pPr>
        <w:framePr w:w="8985" w:wrap="auto" w:vAnchor="margin" w:hAnchor="text" w:x="1921" w:y="535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3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．公务接待费预算支出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5.79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万元，比上年预算减少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0.07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</w:t>
      </w:r>
    </w:p>
    <w:p>
      <w:pPr>
        <w:framePr w:w="6320" w:wrap="auto" w:vAnchor="margin" w:hAnchor="text" w:x="1262" w:y="5974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元，主要原因是按上级要求，过好紧日子。</w:t>
      </w:r>
    </w:p>
    <w:p>
      <w:pPr>
        <w:framePr w:w="9644" w:wrap="auto" w:vAnchor="margin" w:hAnchor="text" w:x="1262" w:y="6598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年度一般公共预算拨款安排的会议费预</w:t>
      </w:r>
    </w:p>
    <w:p>
      <w:pPr>
        <w:framePr w:w="9644" w:wrap="auto" w:vAnchor="margin" w:hAnchor="text" w:x="1262" w:y="659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算支出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20.58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万元，比上年预算减少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0.16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万元，主要原因是按上</w:t>
      </w:r>
    </w:p>
    <w:p>
      <w:pPr>
        <w:framePr w:w="9644" w:wrap="auto" w:vAnchor="margin" w:hAnchor="text" w:x="1262" w:y="659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级要求，过好紧日子。</w:t>
      </w:r>
    </w:p>
    <w:p>
      <w:pPr>
        <w:framePr w:w="9644" w:wrap="auto" w:vAnchor="margin" w:hAnchor="text" w:x="1262" w:y="8466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年度一般公共预算拨款安排的培训费预</w:t>
      </w:r>
    </w:p>
    <w:p>
      <w:pPr>
        <w:framePr w:w="9644" w:wrap="auto" w:vAnchor="margin" w:hAnchor="text" w:x="1262" w:y="8466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算支出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30.43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万元，比上年预算减少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0.2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万元，主要原因是按上级</w:t>
      </w:r>
    </w:p>
    <w:p>
      <w:pPr>
        <w:framePr w:w="9644" w:wrap="auto" w:vAnchor="margin" w:hAnchor="text" w:x="1262" w:y="8466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要求，过好紧日子。</w:t>
      </w:r>
    </w:p>
    <w:p>
      <w:pPr>
        <w:framePr w:w="5700" w:wrap="auto" w:vAnchor="margin" w:hAnchor="text" w:x="1921" w:y="10335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十、政府性基金预算支出预算情况说明</w:t>
      </w:r>
    </w:p>
    <w:p>
      <w:pPr>
        <w:framePr w:w="9644" w:wrap="auto" w:vAnchor="margin" w:hAnchor="text" w:x="1262" w:y="10958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年政府性基金支出预算支出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万元。与</w:t>
      </w:r>
    </w:p>
    <w:p>
      <w:pPr>
        <w:framePr w:w="9644" w:wrap="auto" w:vAnchor="margin" w:hAnchor="text" w:x="1262" w:y="10958"/>
        <w:widowControl w:val="0"/>
        <w:autoSpaceDE w:val="0"/>
        <w:autoSpaceDN w:val="0"/>
        <w:spacing w:before="303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上年预算数相同。</w:t>
      </w:r>
    </w:p>
    <w:p>
      <w:pPr>
        <w:framePr w:w="6343" w:wrap="auto" w:vAnchor="margin" w:hAnchor="text" w:x="1921" w:y="12204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十一、国有资本经营预算支出预算情况说明</w:t>
      </w:r>
    </w:p>
    <w:p>
      <w:pPr>
        <w:framePr w:w="9644" w:wrap="auto" w:vAnchor="margin" w:hAnchor="text" w:x="1262" w:y="12828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年国有资本经营预算支出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万元。与上</w:t>
      </w:r>
    </w:p>
    <w:p>
      <w:pPr>
        <w:framePr w:w="9644" w:wrap="auto" w:vAnchor="margin" w:hAnchor="text" w:x="1262" w:y="1282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年预算数相同。</w:t>
      </w:r>
    </w:p>
    <w:p>
      <w:pPr>
        <w:framePr w:w="9644" w:wrap="auto" w:vAnchor="margin" w:hAnchor="text" w:x="1262" w:y="14074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十二、一般公共预算机关运行经费支出预算情况说明</w:t>
      </w:r>
    </w:p>
    <w:p>
      <w:pPr>
        <w:framePr w:w="9644" w:wrap="auto" w:vAnchor="margin" w:hAnchor="text" w:x="1262" w:y="14074"/>
        <w:widowControl w:val="0"/>
        <w:autoSpaceDE w:val="0"/>
        <w:autoSpaceDN w:val="0"/>
        <w:spacing w:before="303"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年本部门一般公共预算机关运行经费预算支出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161.93</w:t>
      </w:r>
      <w:r>
        <w:rPr>
          <w:rFonts w:hAnsiTheme="minorHAnsi" w:eastAsiaTheme="minorEastAsia" w:cstheme="minorBidi"/>
          <w:color w:val="000000"/>
          <w:spacing w:val="9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</w:t>
      </w:r>
    </w:p>
    <w:p>
      <w:pPr>
        <w:framePr w:w="9644" w:wrap="auto" w:vAnchor="margin" w:hAnchor="text" w:x="1262" w:y="1407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元，与上年相比减少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3.98</w:t>
      </w:r>
      <w:r>
        <w:rPr>
          <w:rFonts w:hAnsiTheme="minorHAns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万元，减少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2.4%</w:t>
      </w:r>
      <w:r>
        <w:rPr>
          <w:rFonts w:ascii="仿宋" w:hAnsi="仿宋" w:cs="仿宋" w:eastAsiaTheme="minorEastAsia"/>
          <w:color w:val="000000"/>
          <w:spacing w:val="8"/>
          <w:sz w:val="32"/>
          <w:szCs w:val="22"/>
          <w:lang w:val="en-US" w:eastAsia="en-US" w:bidi="ar-SA"/>
        </w:rPr>
        <w:t>。主要原因是按上级要</w:t>
      </w:r>
    </w:p>
    <w:p>
      <w:pPr>
        <w:framePr w:w="780" w:wrap="auto" w:vAnchor="margin" w:hAnchor="text" w:x="5684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- 28 -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490855</wp:posOffset>
            </wp:positionH>
            <wp:positionV relativeFrom="page">
              <wp:posOffset>247650</wp:posOffset>
            </wp:positionV>
            <wp:extent cx="6579870" cy="38100"/>
            <wp:effectExtent l="0" t="0" r="11430" b="0"/>
            <wp:wrapNone/>
            <wp:docPr id="28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9" w:name="br1_28"/>
      <w:bookmarkEnd w:id="29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822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2800" w:wrap="auto" w:vAnchor="margin" w:hAnchor="text" w:x="1262" w:y="16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求，过好紧日子。</w:t>
      </w:r>
    </w:p>
    <w:p>
      <w:pPr>
        <w:framePr w:w="5058" w:wrap="auto" w:vAnchor="margin" w:hAnchor="text" w:x="1921" w:y="2235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十三、政府采购支出预算情况说明</w:t>
      </w:r>
    </w:p>
    <w:p>
      <w:pPr>
        <w:framePr w:w="9644" w:wrap="auto" w:vAnchor="margin" w:hAnchor="text" w:x="1262" w:y="2859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年度政府采购支出预算总额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41.55</w:t>
      </w:r>
      <w:r>
        <w:rPr>
          <w:rFonts w:hAnsiTheme="minorHAns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万元，其中：拟采购货</w:t>
      </w:r>
    </w:p>
    <w:p>
      <w:pPr>
        <w:framePr w:w="9644" w:wrap="auto" w:vAnchor="margin" w:hAnchor="text" w:x="1262" w:y="285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物支出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4.85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万元、拟采购工程支出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2"/>
          <w:szCs w:val="22"/>
          <w:lang w:val="en-US" w:eastAsia="en-US" w:bidi="ar-SA"/>
        </w:rPr>
        <w:t>万元、拟采购服务支出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36.7</w:t>
      </w:r>
    </w:p>
    <w:p>
      <w:pPr>
        <w:framePr w:w="9644" w:wrap="auto" w:vAnchor="margin" w:hAnchor="text" w:x="1262" w:y="285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万元。</w:t>
      </w:r>
    </w:p>
    <w:p>
      <w:pPr>
        <w:framePr w:w="4415" w:wrap="auto" w:vAnchor="margin" w:hAnchor="text" w:x="1921" w:y="4728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十四、国有资产占用情况说明</w:t>
      </w:r>
    </w:p>
    <w:p>
      <w:pPr>
        <w:framePr w:w="9644" w:wrap="auto" w:vAnchor="margin" w:hAnchor="text" w:x="1262" w:y="5351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本部门共有车辆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辆，其中，副部（省）级及以上领导用车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</w:p>
    <w:p>
      <w:pPr>
        <w:framePr w:w="9644" w:wrap="auto" w:vAnchor="margin" w:hAnchor="text" w:x="1262" w:y="5351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辆、主要领导干部用车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辆、机要通信用车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4"/>
          <w:sz w:val="32"/>
          <w:szCs w:val="22"/>
          <w:lang w:val="en-US" w:eastAsia="en-US" w:bidi="ar-SA"/>
        </w:rPr>
        <w:t>辆、应急保障用车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</w:p>
    <w:p>
      <w:pPr>
        <w:framePr w:w="9644" w:wrap="auto" w:vAnchor="margin" w:hAnchor="text" w:x="1262" w:y="5351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辆、执法执勤用车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辆、特种专业技术用车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辆、离退休干部用车</w:t>
      </w:r>
    </w:p>
    <w:p>
      <w:pPr>
        <w:framePr w:w="9644" w:wrap="auto" w:vAnchor="margin" w:hAnchor="text" w:x="1262" w:y="5351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26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26"/>
          <w:sz w:val="32"/>
          <w:szCs w:val="22"/>
          <w:lang w:val="en-US" w:eastAsia="en-US" w:bidi="ar-SA"/>
        </w:rPr>
        <w:t>辆，其他用车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27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26"/>
          <w:sz w:val="32"/>
          <w:szCs w:val="22"/>
          <w:lang w:val="en-US" w:eastAsia="en-US" w:bidi="ar-SA"/>
        </w:rPr>
        <w:t>辆；单价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50</w:t>
      </w:r>
      <w:r>
        <w:rPr>
          <w:rFonts w:hAnsiTheme="minorHAnsi" w:eastAsiaTheme="minorEastAsia" w:cstheme="minorBidi"/>
          <w:color w:val="000000"/>
          <w:spacing w:val="26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26"/>
          <w:sz w:val="32"/>
          <w:szCs w:val="22"/>
          <w:lang w:val="en-US" w:eastAsia="en-US" w:bidi="ar-SA"/>
        </w:rPr>
        <w:t>万元（含）以上的通用设备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pacing w:val="26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台</w:t>
      </w:r>
    </w:p>
    <w:p>
      <w:pPr>
        <w:framePr w:w="9644" w:wrap="auto" w:vAnchor="margin" w:hAnchor="text" w:x="1262" w:y="5351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（套），单价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100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万元（含）以上的专用设备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台（套）。</w:t>
      </w:r>
    </w:p>
    <w:p>
      <w:pPr>
        <w:framePr w:w="9644" w:wrap="auto" w:vAnchor="margin" w:hAnchor="text" w:x="1262" w:y="5351"/>
        <w:widowControl w:val="0"/>
        <w:autoSpaceDE w:val="0"/>
        <w:autoSpaceDN w:val="0"/>
        <w:spacing w:before="303"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十五、预算绩效目标设置情况说明</w:t>
      </w:r>
    </w:p>
    <w:p>
      <w:pPr>
        <w:framePr w:w="9644" w:wrap="auto" w:vAnchor="margin" w:hAnchor="text" w:x="1262" w:y="9088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2024</w:t>
      </w:r>
      <w:r>
        <w:rPr>
          <w:rFonts w:hAnsiTheme="minorHAns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年度，本部门整体支出纳入绩效目标管理，涉及财政性资</w:t>
      </w:r>
    </w:p>
    <w:p>
      <w:pPr>
        <w:framePr w:w="9644" w:wrap="auto" w:vAnchor="margin" w:hAnchor="text" w:x="1262" w:y="908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金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万元；本部门共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10</w:t>
      </w:r>
      <w:r>
        <w:rPr>
          <w:rFonts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个项目纳入绩效目标管理，涉及财</w:t>
      </w:r>
    </w:p>
    <w:p>
      <w:pPr>
        <w:framePr w:w="9644" w:wrap="auto" w:vAnchor="margin" w:hAnchor="text" w:x="1262" w:y="908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政性资金合计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1,841.1</w:t>
      </w:r>
      <w:r>
        <w:rPr>
          <w:rFonts w:hAnsiTheme="minorHAns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万元，占财政性资金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人员类和运转类中的</w:t>
      </w:r>
    </w:p>
    <w:p>
      <w:pPr>
        <w:framePr w:w="9644" w:wrap="auto" w:vAnchor="margin" w:hAnchor="text" w:x="1262" w:y="9088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公用经费项目支出除外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总额的比例为</w:t>
      </w:r>
      <w:r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z w:val="32"/>
          <w:szCs w:val="22"/>
          <w:lang w:val="en-US" w:eastAsia="en-US" w:bidi="ar-SA"/>
        </w:rPr>
        <w:t>100%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。</w:t>
      </w:r>
    </w:p>
    <w:p>
      <w:pPr>
        <w:framePr w:w="3312" w:wrap="auto" w:vAnchor="margin" w:hAnchor="text" w:x="4418" w:y="11584"/>
        <w:widowControl w:val="0"/>
        <w:autoSpaceDE w:val="0"/>
        <w:autoSpaceDN w:val="0"/>
        <w:spacing w:line="360" w:lineRule="exact"/>
        <w:rPr>
          <w:rFonts w:hAnsiTheme="minorHAnsi" w:eastAsiaTheme="minorEastAsia" w:cstheme="minorBidi"/>
          <w:color w:val="000000"/>
          <w:sz w:val="36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6"/>
          <w:szCs w:val="22"/>
          <w:lang w:val="en-US" w:eastAsia="en-US" w:bidi="ar-SA"/>
        </w:rPr>
        <w:t>第四部分</w:t>
      </w:r>
      <w:r>
        <w:rPr>
          <w:rFonts w:hAnsiTheme="minorHAnsi" w:eastAsiaTheme="minorEastAsia" w:cstheme="minorBidi"/>
          <w:color w:val="000000"/>
          <w:spacing w:val="91"/>
          <w:sz w:val="36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"/>
          <w:sz w:val="36"/>
          <w:szCs w:val="22"/>
          <w:lang w:val="en-US" w:eastAsia="en-US" w:bidi="ar-SA"/>
        </w:rPr>
        <w:t>名词解释</w:t>
      </w:r>
    </w:p>
    <w:p>
      <w:pPr>
        <w:framePr w:w="8901" w:wrap="auto" w:vAnchor="margin" w:hAnchor="text" w:x="1921" w:y="12460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一、财政拨款：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单位从同级财政部门取得的各类财政拨款，包</w:t>
      </w:r>
    </w:p>
    <w:p>
      <w:pPr>
        <w:framePr w:w="9561" w:wrap="auto" w:vAnchor="margin" w:hAnchor="text" w:x="1262" w:y="1308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括一般公共预算拨款、政府性基金预算拨款、国有资本经营预算拨</w:t>
      </w:r>
    </w:p>
    <w:p>
      <w:pPr>
        <w:framePr w:w="880" w:wrap="auto" w:vAnchor="margin" w:hAnchor="text" w:x="1262" w:y="13705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款。</w:t>
      </w:r>
    </w:p>
    <w:p>
      <w:pPr>
        <w:framePr w:w="8901" w:wrap="auto" w:vAnchor="margin" w:hAnchor="text" w:x="1921" w:y="14327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二、财政专户管理资金：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缴入财政专户、实行专项管理的高中</w:t>
      </w:r>
    </w:p>
    <w:p>
      <w:pPr>
        <w:framePr w:w="9561" w:wrap="auto" w:vAnchor="margin" w:hAnchor="text" w:x="1262" w:y="14950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以上学费、住宿费、高校委托培养费、函大、电大、夜大及短训班</w:t>
      </w:r>
    </w:p>
    <w:p>
      <w:pPr>
        <w:framePr w:w="3120" w:wrap="auto" w:vAnchor="margin" w:hAnchor="text" w:x="1262" w:y="1557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培训费等教育收费。</w:t>
      </w:r>
    </w:p>
    <w:p>
      <w:pPr>
        <w:framePr w:w="780" w:wrap="auto" w:vAnchor="margin" w:hAnchor="text" w:x="5684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- 29 -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490855</wp:posOffset>
            </wp:positionH>
            <wp:positionV relativeFrom="page">
              <wp:posOffset>247650</wp:posOffset>
            </wp:positionV>
            <wp:extent cx="6579870" cy="38100"/>
            <wp:effectExtent l="0" t="0" r="11430" b="0"/>
            <wp:wrapNone/>
            <wp:docPr id="29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5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30" w:name="br1_29"/>
      <w:bookmarkEnd w:id="30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822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8901" w:wrap="auto" w:vAnchor="margin" w:hAnchor="text" w:x="1921" w:y="16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三、单位资金：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除财政拨款收入和财政专户管理资金以外的收</w:t>
      </w:r>
    </w:p>
    <w:p>
      <w:pPr>
        <w:framePr w:w="9561" w:wrap="auto" w:vAnchor="margin" w:hAnchor="text" w:x="1262" w:y="2234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入，包括事业收入（不含教育收费）、上级补助收入、附属单位上</w:t>
      </w:r>
    </w:p>
    <w:p>
      <w:pPr>
        <w:framePr w:w="9561" w:wrap="auto" w:vAnchor="margin" w:hAnchor="text" w:x="1262" w:y="223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缴收入、事业单位经营收入及其他收入（包含债务收入、投资收益</w:t>
      </w:r>
    </w:p>
    <w:p>
      <w:pPr>
        <w:framePr w:w="9561" w:wrap="auto" w:vAnchor="margin" w:hAnchor="text" w:x="1262" w:y="223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等）。</w:t>
      </w:r>
    </w:p>
    <w:p>
      <w:pPr>
        <w:framePr w:w="9561" w:wrap="auto" w:vAnchor="margin" w:hAnchor="text" w:x="1262" w:y="4102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四、基本支出：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指为保障机构正常运转、完成工作任务而发生</w:t>
      </w:r>
    </w:p>
    <w:p>
      <w:pPr>
        <w:framePr w:w="9561" w:wrap="auto" w:vAnchor="margin" w:hAnchor="text" w:x="1262" w:y="410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的人员支出和公用支出。</w:t>
      </w:r>
    </w:p>
    <w:p>
      <w:pPr>
        <w:framePr w:w="9561" w:wrap="auto" w:vAnchor="margin" w:hAnchor="text" w:x="1262" w:y="5347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五、项目支出：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指在基本支出之外为完成特定工作任务和事业</w:t>
      </w:r>
    </w:p>
    <w:p>
      <w:pPr>
        <w:framePr w:w="9561" w:wrap="auto" w:vAnchor="margin" w:hAnchor="text" w:x="1262" w:y="5347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发展目标所发生的支出。</w:t>
      </w:r>
    </w:p>
    <w:p>
      <w:pPr>
        <w:framePr w:w="9561" w:wrap="auto" w:vAnchor="margin" w:hAnchor="text" w:x="1262" w:y="6592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六、“三公”经费：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指部门用一般公共预算财政拨款安排的因</w:t>
      </w:r>
    </w:p>
    <w:p>
      <w:pPr>
        <w:framePr w:w="9561" w:wrap="auto" w:vAnchor="margin" w:hAnchor="text" w:x="1262" w:y="659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公出国（境）费、公务用车购置及运行维护费和公务接待费。其</w:t>
      </w:r>
    </w:p>
    <w:p>
      <w:pPr>
        <w:framePr w:w="9561" w:wrap="auto" w:vAnchor="margin" w:hAnchor="text" w:x="1262" w:y="659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中，因公出国（境）费反映单位公务出国（境）的住宿费、旅费、</w:t>
      </w:r>
    </w:p>
    <w:p>
      <w:pPr>
        <w:framePr w:w="9561" w:wrap="auto" w:vAnchor="margin" w:hAnchor="text" w:x="1262" w:y="659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伙食补助费、杂费、培训费等支出；公务用车购置及运行维护费反</w:t>
      </w:r>
    </w:p>
    <w:p>
      <w:pPr>
        <w:framePr w:w="9561" w:wrap="auto" w:vAnchor="margin" w:hAnchor="text" w:x="1262" w:y="659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映单位公务用车购置费、燃料费、维修费、过路过桥费、保险费、</w:t>
      </w:r>
    </w:p>
    <w:p>
      <w:pPr>
        <w:framePr w:w="9561" w:wrap="auto" w:vAnchor="margin" w:hAnchor="text" w:x="1262" w:y="659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安全奖励费用等支出；公务接待费反映单位按规定开支的各类公务</w:t>
      </w:r>
    </w:p>
    <w:p>
      <w:pPr>
        <w:framePr w:w="9561" w:wrap="auto" w:vAnchor="margin" w:hAnchor="text" w:x="1262" w:y="6592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接待（含外宾接待）支出。</w:t>
      </w:r>
    </w:p>
    <w:p>
      <w:pPr>
        <w:framePr w:w="9561" w:wrap="auto" w:vAnchor="margin" w:hAnchor="text" w:x="1262" w:y="10949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七、机关运行经费：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指行政单位（含参照公务员法管理的事业</w:t>
      </w:r>
    </w:p>
    <w:p>
      <w:pPr>
        <w:framePr w:w="9561" w:wrap="auto" w:vAnchor="margin" w:hAnchor="text" w:x="1262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单位）使用一般公共预算安排的基本支出中的日常公用经费支出，</w:t>
      </w:r>
    </w:p>
    <w:p>
      <w:pPr>
        <w:framePr w:w="9561" w:wrap="auto" w:vAnchor="margin" w:hAnchor="text" w:x="1262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包括办公及印刷费、邮电费、差旅费、会议费、福利费、日常维修</w:t>
      </w:r>
    </w:p>
    <w:p>
      <w:pPr>
        <w:framePr w:w="9561" w:wrap="auto" w:vAnchor="margin" w:hAnchor="text" w:x="1262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费、专用材料及一般设备购置费、办公用房水电费、办公用房取暖</w:t>
      </w:r>
    </w:p>
    <w:p>
      <w:pPr>
        <w:framePr w:w="9561" w:wrap="auto" w:vAnchor="margin" w:hAnchor="text" w:x="1262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费、办公用房物业管理费、公务用车运行维护费及其他费用等。</w:t>
      </w:r>
    </w:p>
    <w:p>
      <w:pPr>
        <w:framePr w:w="9561" w:wrap="auto" w:vAnchor="margin" w:hAnchor="text" w:x="1262" w:y="10949"/>
        <w:widowControl w:val="0"/>
        <w:autoSpaceDE w:val="0"/>
        <w:autoSpaceDN w:val="0"/>
        <w:spacing w:before="302"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八、一般公共服务支出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类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民主党派及工商联事务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款</w:t>
      </w:r>
      <w:r>
        <w:rPr>
          <w:rFonts w:ascii="仿宋" w:hAnsiTheme="minorHAns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行政</w:t>
      </w:r>
    </w:p>
    <w:p>
      <w:pPr>
        <w:framePr w:w="9561" w:wrap="auto" w:vAnchor="margin" w:hAnchor="text" w:x="1262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运行</w:t>
      </w:r>
      <w:r>
        <w:rPr>
          <w:rFonts w:ascii="仿宋" w:hAnsiTheme="minorHAns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项</w:t>
      </w:r>
      <w:r>
        <w:rPr>
          <w:rFonts w:ascii="仿宋" w:hAnsiTheme="minorHAns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：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反映行政单位（包括实行公务员管理的事业单位）的基</w:t>
      </w:r>
    </w:p>
    <w:p>
      <w:pPr>
        <w:framePr w:w="9561" w:wrap="auto" w:vAnchor="margin" w:hAnchor="text" w:x="1262" w:y="1094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本支出。</w:t>
      </w:r>
    </w:p>
    <w:p>
      <w:pPr>
        <w:framePr w:w="780" w:wrap="auto" w:vAnchor="margin" w:hAnchor="text" w:x="5684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- 30 -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490855</wp:posOffset>
            </wp:positionH>
            <wp:positionV relativeFrom="page">
              <wp:posOffset>247650</wp:posOffset>
            </wp:positionV>
            <wp:extent cx="6579870" cy="38100"/>
            <wp:effectExtent l="0" t="0" r="11430" b="0"/>
            <wp:wrapNone/>
            <wp:docPr id="30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31" w:name="br1_30"/>
      <w:bookmarkEnd w:id="31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90" w:wrap="auto" w:vAnchor="margin" w:hAnchor="text" w:x="822" w:y="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南通市民主党派</w:t>
      </w:r>
      <w:r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2024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年度部门预算公开</w:t>
      </w:r>
    </w:p>
    <w:p>
      <w:pPr>
        <w:framePr w:w="8900" w:wrap="auto" w:vAnchor="margin" w:hAnchor="text" w:x="1921" w:y="1612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九、一般公共服务支出</w:t>
      </w:r>
      <w:r>
        <w:rPr>
          <w:rFonts w:ascii="仿宋" w:hAnsiTheme="minorHAns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类</w:t>
      </w:r>
      <w:r>
        <w:rPr>
          <w:rFonts w:ascii="仿宋" w:hAnsiTheme="minorHAns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民主党派及工商联事务</w:t>
      </w:r>
      <w:r>
        <w:rPr>
          <w:rFonts w:ascii="仿宋" w:hAnsiTheme="minorHAns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款</w:t>
      </w:r>
      <w:r>
        <w:rPr>
          <w:rFonts w:ascii="仿宋" w:hAnsiTheme="minorHAns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11"/>
          <w:sz w:val="32"/>
          <w:szCs w:val="22"/>
          <w:lang w:val="en-US" w:eastAsia="en-US" w:bidi="ar-SA"/>
        </w:rPr>
        <w:t>一般</w:t>
      </w:r>
    </w:p>
    <w:p>
      <w:pPr>
        <w:framePr w:w="9561" w:wrap="auto" w:vAnchor="margin" w:hAnchor="text" w:x="1262" w:y="2234"/>
        <w:widowControl w:val="0"/>
        <w:autoSpaceDE w:val="0"/>
        <w:autoSpaceDN w:val="0"/>
        <w:spacing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行政管理事务</w:t>
      </w:r>
      <w:r>
        <w:rPr>
          <w:rFonts w:ascii="仿宋" w:hAnsiTheme="minorHAns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项</w:t>
      </w:r>
      <w:r>
        <w:rPr>
          <w:rFonts w:ascii="仿宋" w:hAnsiTheme="minorHAns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：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反映行政单位（包括实行公务员管理的事业单</w:t>
      </w:r>
    </w:p>
    <w:p>
      <w:pPr>
        <w:framePr w:w="9561" w:wrap="auto" w:vAnchor="margin" w:hAnchor="text" w:x="1262" w:y="2234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位）未单独设置项级科目的其他项目支出。</w:t>
      </w:r>
    </w:p>
    <w:p>
      <w:pPr>
        <w:framePr w:w="9561" w:wrap="auto" w:vAnchor="margin" w:hAnchor="text" w:x="1262" w:y="3479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十、一般公共服务支出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类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民主党派及工商联事务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款</w:t>
      </w:r>
      <w:r>
        <w:rPr>
          <w:rFonts w:ascii="仿宋" w:hAnsiTheme="minorHAns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参政</w:t>
      </w:r>
    </w:p>
    <w:p>
      <w:pPr>
        <w:framePr w:w="9561" w:wrap="auto" w:vAnchor="margin" w:hAnchor="text" w:x="1262" w:y="347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议政</w:t>
      </w:r>
      <w:r>
        <w:rPr>
          <w:rFonts w:ascii="仿宋" w:hAnsiTheme="minorHAns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项</w:t>
      </w:r>
      <w:r>
        <w:rPr>
          <w:rFonts w:ascii="仿宋" w:hAnsiTheme="minorHAns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2"/>
          <w:sz w:val="32"/>
          <w:szCs w:val="22"/>
          <w:lang w:val="en-US" w:eastAsia="en-US" w:bidi="ar-SA"/>
        </w:rPr>
        <w:t>：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反映各民主党派为参政议政进行的调研、会议、检查等</w:t>
      </w:r>
    </w:p>
    <w:p>
      <w:pPr>
        <w:framePr w:w="9561" w:wrap="auto" w:vAnchor="margin" w:hAnchor="text" w:x="1262" w:y="3479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方面的支出。</w:t>
      </w:r>
    </w:p>
    <w:p>
      <w:pPr>
        <w:framePr w:w="9561" w:wrap="auto" w:vAnchor="margin" w:hAnchor="text" w:x="1262" w:y="5347"/>
        <w:widowControl w:val="0"/>
        <w:autoSpaceDE w:val="0"/>
        <w:autoSpaceDN w:val="0"/>
        <w:spacing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39"/>
          <w:sz w:val="32"/>
          <w:szCs w:val="22"/>
          <w:lang w:val="en-US" w:eastAsia="en-US" w:bidi="ar-SA"/>
        </w:rPr>
        <w:t>十一、住房保障支出</w:t>
      </w:r>
      <w:r>
        <w:rPr>
          <w:rFonts w:ascii="仿宋" w:hAnsiTheme="minorHAnsi" w:eastAsiaTheme="minorEastAsia" w:cstheme="minorBidi"/>
          <w:color w:val="000000"/>
          <w:spacing w:val="39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39"/>
          <w:sz w:val="32"/>
          <w:szCs w:val="22"/>
          <w:lang w:val="en-US" w:eastAsia="en-US" w:bidi="ar-SA"/>
        </w:rPr>
        <w:t>类</w:t>
      </w:r>
      <w:r>
        <w:rPr>
          <w:rFonts w:ascii="仿宋" w:hAnsiTheme="minorHAnsi" w:eastAsiaTheme="minorEastAsia" w:cstheme="minorBidi"/>
          <w:color w:val="000000"/>
          <w:spacing w:val="39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39"/>
          <w:sz w:val="32"/>
          <w:szCs w:val="22"/>
          <w:lang w:val="en-US" w:eastAsia="en-US" w:bidi="ar-SA"/>
        </w:rPr>
        <w:t>住房改革支出</w:t>
      </w:r>
      <w:r>
        <w:rPr>
          <w:rFonts w:ascii="仿宋" w:hAnsiTheme="minorHAnsi" w:eastAsiaTheme="minorEastAsia" w:cstheme="minorBidi"/>
          <w:color w:val="000000"/>
          <w:spacing w:val="39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39"/>
          <w:sz w:val="32"/>
          <w:szCs w:val="22"/>
          <w:lang w:val="en-US" w:eastAsia="en-US" w:bidi="ar-SA"/>
        </w:rPr>
        <w:t>款</w:t>
      </w:r>
      <w:r>
        <w:rPr>
          <w:rFonts w:ascii="仿宋" w:hAnsiTheme="minorHAnsi" w:eastAsiaTheme="minorEastAsia" w:cstheme="minorBidi"/>
          <w:color w:val="000000"/>
          <w:spacing w:val="39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39"/>
          <w:sz w:val="32"/>
          <w:szCs w:val="22"/>
          <w:lang w:val="en-US" w:eastAsia="en-US" w:bidi="ar-SA"/>
        </w:rPr>
        <w:t>住房公积金</w:t>
      </w:r>
    </w:p>
    <w:p>
      <w:pPr>
        <w:framePr w:w="9561" w:wrap="auto" w:vAnchor="margin" w:hAnchor="text" w:x="1262" w:y="5347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3"/>
          <w:sz w:val="32"/>
          <w:szCs w:val="22"/>
          <w:lang w:val="en-US" w:eastAsia="en-US" w:bidi="ar-SA"/>
        </w:rPr>
        <w:t>项</w:t>
      </w:r>
      <w:r>
        <w:rPr>
          <w:rFonts w:ascii="仿宋" w:hAnsiTheme="minorHAns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3"/>
          <w:sz w:val="32"/>
          <w:szCs w:val="22"/>
          <w:lang w:val="en-US" w:eastAsia="en-US" w:bidi="ar-SA"/>
        </w:rPr>
        <w:t>：</w:t>
      </w:r>
      <w:r>
        <w:rPr>
          <w:rFonts w:ascii="仿宋" w:hAnsi="仿宋" w:cs="仿宋" w:eastAsiaTheme="minorEastAsia"/>
          <w:color w:val="000000"/>
          <w:spacing w:val="1"/>
          <w:sz w:val="32"/>
          <w:szCs w:val="22"/>
          <w:lang w:val="en-US" w:eastAsia="en-US" w:bidi="ar-SA"/>
        </w:rPr>
        <w:t>反映行政事业单位按人力资源和社会保障部、财政部规定的</w:t>
      </w:r>
    </w:p>
    <w:p>
      <w:pPr>
        <w:framePr w:w="9561" w:wrap="auto" w:vAnchor="margin" w:hAnchor="text" w:x="1262" w:y="5347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基本工资和津贴补贴以及规定比例为职工缴纳的住房公积金。</w:t>
      </w:r>
    </w:p>
    <w:p>
      <w:pPr>
        <w:framePr w:w="9561" w:wrap="auto" w:vAnchor="margin" w:hAnchor="text" w:x="1262" w:y="5347"/>
        <w:widowControl w:val="0"/>
        <w:autoSpaceDE w:val="0"/>
        <w:autoSpaceDN w:val="0"/>
        <w:spacing w:before="302" w:line="320" w:lineRule="exact"/>
        <w:ind w:left="65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十二、住房保障支出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类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住房改革支出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款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提租补贴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(</w:t>
      </w:r>
      <w:r>
        <w:rPr>
          <w:rFonts w:ascii="仿宋" w:hAnsi="仿宋" w:cs="仿宋" w:eastAsiaTheme="minorEastAsia"/>
          <w:color w:val="000000"/>
          <w:spacing w:val="12"/>
          <w:sz w:val="32"/>
          <w:szCs w:val="22"/>
          <w:lang w:val="en-US" w:eastAsia="en-US" w:bidi="ar-SA"/>
        </w:rPr>
        <w:t>项</w:t>
      </w:r>
      <w:r>
        <w:rPr>
          <w:rFonts w:ascii="仿宋" w:hAnsiTheme="minorHAns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)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：</w:t>
      </w:r>
    </w:p>
    <w:p>
      <w:pPr>
        <w:framePr w:w="9561" w:wrap="auto" w:vAnchor="margin" w:hAnchor="text" w:x="1262" w:y="5347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3"/>
          <w:sz w:val="32"/>
          <w:szCs w:val="22"/>
          <w:lang w:val="en-US" w:eastAsia="en-US" w:bidi="ar-SA"/>
        </w:rPr>
        <w:t>反映按房改政策规定的标准，行政事业单位向职工（含离退休人</w:t>
      </w:r>
    </w:p>
    <w:p>
      <w:pPr>
        <w:framePr w:w="9561" w:wrap="auto" w:vAnchor="margin" w:hAnchor="text" w:x="1262" w:y="5347"/>
        <w:widowControl w:val="0"/>
        <w:autoSpaceDE w:val="0"/>
        <w:autoSpaceDN w:val="0"/>
        <w:spacing w:before="302" w:line="32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员）发放的租金补贴。</w:t>
      </w:r>
    </w:p>
    <w:p>
      <w:pPr>
        <w:framePr w:w="780" w:wrap="auto" w:vAnchor="margin" w:hAnchor="text" w:x="5684" w:y="163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- 31 -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490855</wp:posOffset>
            </wp:positionH>
            <wp:positionV relativeFrom="page">
              <wp:posOffset>247650</wp:posOffset>
            </wp:positionV>
            <wp:extent cx="6579870" cy="38100"/>
            <wp:effectExtent l="0" t="0" r="11430" b="0"/>
            <wp:wrapNone/>
            <wp:docPr id="31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2DDF2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9" Type="http://schemas.openxmlformats.org/officeDocument/2006/relationships/fontTable" Target="fontTable.xml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2024-04-12T03:05:26Z</dcterms:created>
  <dc:creator>Administrator</dc:creator>
  <cp:lastModifiedBy>guoyuanjie</cp:lastModifiedBy>
  <dcterms:modified xsi:type="dcterms:W3CDTF">2024-04-12T03:06:00Z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9C9BF2243C4E44A7830CD643B6E9E517</vt:lpwstr>
  </property>
</Properties>
</file>